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90EA5" w14:textId="77777777" w:rsidR="00CB31BC" w:rsidRPr="00CB31BC" w:rsidRDefault="00CB31BC" w:rsidP="00CB31BC">
      <w:r w:rsidRPr="00CB31BC">
        <w:rPr>
          <w:b/>
          <w:bCs/>
        </w:rPr>
        <w:t>Statement of Work (SOW) - Custom Report Builder for Dashboard.JSJDMedia.com</w:t>
      </w:r>
    </w:p>
    <w:p w14:paraId="26D3AB81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1. Project Overview</w:t>
      </w:r>
    </w:p>
    <w:p w14:paraId="21674C5B" w14:textId="77777777" w:rsidR="00CB31BC" w:rsidRPr="00CB31BC" w:rsidRDefault="00CB31BC" w:rsidP="00CB31BC">
      <w:r w:rsidRPr="00CB31BC">
        <w:t xml:space="preserve">JSJD Media is developing a </w:t>
      </w:r>
      <w:r w:rsidRPr="00CB31BC">
        <w:rPr>
          <w:b/>
          <w:bCs/>
        </w:rPr>
        <w:t>custom report builder</w:t>
      </w:r>
      <w:r w:rsidRPr="00CB31BC">
        <w:t xml:space="preserve"> within </w:t>
      </w:r>
      <w:r w:rsidRPr="00CB31BC">
        <w:rPr>
          <w:b/>
          <w:bCs/>
        </w:rPr>
        <w:t>Dashboard.JSJDMedia.com</w:t>
      </w:r>
      <w:r w:rsidRPr="00CB31BC">
        <w:t xml:space="preserve">, a platform powered by </w:t>
      </w:r>
      <w:r w:rsidRPr="00CB31BC">
        <w:rPr>
          <w:b/>
          <w:bCs/>
        </w:rPr>
        <w:t>Laravel Nova and Livewire</w:t>
      </w:r>
      <w:r w:rsidRPr="00CB31BC">
        <w:t xml:space="preserve">. The report builder will seamlessly integrate with </w:t>
      </w:r>
      <w:r w:rsidRPr="00CB31BC">
        <w:rPr>
          <w:b/>
          <w:bCs/>
        </w:rPr>
        <w:t>Salesforce CRM</w:t>
      </w:r>
      <w:r w:rsidRPr="00CB31BC">
        <w:t xml:space="preserve"> to enable users to build and customize reports dynamically. The backend will be hosted on </w:t>
      </w:r>
      <w:r w:rsidRPr="00CB31BC">
        <w:rPr>
          <w:b/>
          <w:bCs/>
        </w:rPr>
        <w:t>AWS</w:t>
      </w:r>
      <w:r w:rsidRPr="00CB31BC">
        <w:t xml:space="preserve">, and the repository will be managed via </w:t>
      </w:r>
      <w:r w:rsidRPr="00CB31BC">
        <w:rPr>
          <w:b/>
          <w:bCs/>
        </w:rPr>
        <w:t>GitHub</w:t>
      </w:r>
      <w:r w:rsidRPr="00CB31BC">
        <w:t>.</w:t>
      </w:r>
    </w:p>
    <w:p w14:paraId="12E90665" w14:textId="77777777" w:rsidR="00CB31BC" w:rsidRPr="00CB31BC" w:rsidRDefault="00CB31BC" w:rsidP="00CB31BC">
      <w:r w:rsidRPr="00CB31BC">
        <w:t>This report builder must be fully interactive and customizable, allowing users to:</w:t>
      </w:r>
    </w:p>
    <w:p w14:paraId="10A7012C" w14:textId="77777777" w:rsidR="00CB31BC" w:rsidRPr="00CB31BC" w:rsidRDefault="00CB31BC" w:rsidP="00CB31BC">
      <w:pPr>
        <w:numPr>
          <w:ilvl w:val="0"/>
          <w:numId w:val="13"/>
        </w:numPr>
      </w:pPr>
      <w:r w:rsidRPr="00CB31BC">
        <w:t xml:space="preserve">Select and add </w:t>
      </w:r>
      <w:r w:rsidRPr="00CB31BC">
        <w:rPr>
          <w:b/>
          <w:bCs/>
        </w:rPr>
        <w:t>Salesforce objects</w:t>
      </w:r>
      <w:r w:rsidRPr="00CB31BC">
        <w:t xml:space="preserve"> to reports.</w:t>
      </w:r>
    </w:p>
    <w:p w14:paraId="71E4BC77" w14:textId="77777777" w:rsidR="00CB31BC" w:rsidRPr="00CB31BC" w:rsidRDefault="00CB31BC" w:rsidP="00CB31BC">
      <w:pPr>
        <w:numPr>
          <w:ilvl w:val="0"/>
          <w:numId w:val="13"/>
        </w:numPr>
      </w:pPr>
      <w:r w:rsidRPr="00CB31BC">
        <w:t xml:space="preserve">Choose specific </w:t>
      </w:r>
      <w:r w:rsidRPr="00CB31BC">
        <w:rPr>
          <w:b/>
          <w:bCs/>
        </w:rPr>
        <w:t>fields</w:t>
      </w:r>
      <w:r w:rsidRPr="00CB31BC">
        <w:t xml:space="preserve"> from those objects to include in the report.</w:t>
      </w:r>
    </w:p>
    <w:p w14:paraId="6F1F0602" w14:textId="77777777" w:rsidR="00CB31BC" w:rsidRPr="00CB31BC" w:rsidRDefault="00CB31BC" w:rsidP="00CB31BC">
      <w:pPr>
        <w:numPr>
          <w:ilvl w:val="0"/>
          <w:numId w:val="13"/>
        </w:numPr>
      </w:pPr>
      <w:r w:rsidRPr="00CB31BC">
        <w:t xml:space="preserve">Apply </w:t>
      </w:r>
      <w:r w:rsidRPr="00CB31BC">
        <w:rPr>
          <w:b/>
          <w:bCs/>
        </w:rPr>
        <w:t>filters</w:t>
      </w:r>
      <w:r w:rsidRPr="00CB31BC">
        <w:t xml:space="preserve"> </w:t>
      </w:r>
      <w:proofErr w:type="gramStart"/>
      <w:r w:rsidRPr="00CB31BC">
        <w:t>on</w:t>
      </w:r>
      <w:proofErr w:type="gramEnd"/>
      <w:r w:rsidRPr="00CB31BC">
        <w:t xml:space="preserve"> any available field.</w:t>
      </w:r>
    </w:p>
    <w:p w14:paraId="14366068" w14:textId="77777777" w:rsidR="00CB31BC" w:rsidRPr="00CB31BC" w:rsidRDefault="00CB31BC" w:rsidP="00CB31BC">
      <w:pPr>
        <w:numPr>
          <w:ilvl w:val="0"/>
          <w:numId w:val="13"/>
        </w:numPr>
      </w:pPr>
      <w:r w:rsidRPr="00CB31BC">
        <w:t xml:space="preserve">Customize </w:t>
      </w:r>
      <w:r w:rsidRPr="00CB31BC">
        <w:rPr>
          <w:b/>
          <w:bCs/>
        </w:rPr>
        <w:t>output formats</w:t>
      </w:r>
      <w:r w:rsidRPr="00CB31BC">
        <w:t xml:space="preserve"> (e.g., percentages, decimals, currency).</w:t>
      </w:r>
    </w:p>
    <w:p w14:paraId="051D3BFE" w14:textId="77777777" w:rsidR="00CB31BC" w:rsidRPr="00CB31BC" w:rsidRDefault="00CB31BC" w:rsidP="00CB31BC">
      <w:pPr>
        <w:numPr>
          <w:ilvl w:val="0"/>
          <w:numId w:val="13"/>
        </w:numPr>
      </w:pPr>
      <w:r w:rsidRPr="00CB31BC">
        <w:t xml:space="preserve">Implement </w:t>
      </w:r>
      <w:r w:rsidRPr="00CB31BC">
        <w:rPr>
          <w:b/>
          <w:bCs/>
        </w:rPr>
        <w:t>custom logic and formulas</w:t>
      </w:r>
      <w:r w:rsidRPr="00CB31BC">
        <w:t xml:space="preserve"> to create calculated values.</w:t>
      </w:r>
    </w:p>
    <w:p w14:paraId="4D933A51" w14:textId="77777777" w:rsidR="00CB31BC" w:rsidRPr="00CB31BC" w:rsidRDefault="00CB31BC" w:rsidP="00CB31BC">
      <w:pPr>
        <w:numPr>
          <w:ilvl w:val="0"/>
          <w:numId w:val="13"/>
        </w:numPr>
      </w:pPr>
      <w:r w:rsidRPr="00CB31BC">
        <w:t xml:space="preserve">Organize reports using a </w:t>
      </w:r>
      <w:r w:rsidRPr="00CB31BC">
        <w:rPr>
          <w:b/>
          <w:bCs/>
        </w:rPr>
        <w:t>folder structure with permission-based access</w:t>
      </w:r>
      <w:r w:rsidRPr="00CB31BC">
        <w:t>.</w:t>
      </w:r>
    </w:p>
    <w:p w14:paraId="2431145D" w14:textId="77777777" w:rsidR="00CB31BC" w:rsidRPr="00CB31BC" w:rsidRDefault="00CB31BC" w:rsidP="00CB31BC">
      <w:pPr>
        <w:numPr>
          <w:ilvl w:val="0"/>
          <w:numId w:val="13"/>
        </w:numPr>
      </w:pPr>
      <w:r w:rsidRPr="00CB31BC">
        <w:t xml:space="preserve">View reports within the dashboard and export them in </w:t>
      </w:r>
      <w:r w:rsidRPr="00CB31BC">
        <w:rPr>
          <w:b/>
          <w:bCs/>
        </w:rPr>
        <w:t>CSV, Excel, and PDF</w:t>
      </w:r>
      <w:r w:rsidRPr="00CB31BC">
        <w:t xml:space="preserve"> formats.</w:t>
      </w:r>
    </w:p>
    <w:p w14:paraId="09E6EC96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2. Scope of Work</w:t>
      </w:r>
    </w:p>
    <w:p w14:paraId="7B0EDDD4" w14:textId="77777777" w:rsidR="00CB31BC" w:rsidRPr="00CB31BC" w:rsidRDefault="00CB31BC" w:rsidP="00CB31BC">
      <w:r w:rsidRPr="00CB31BC">
        <w:t xml:space="preserve">The developer will be responsible for designing and implementing the </w:t>
      </w:r>
      <w:r w:rsidRPr="00CB31BC">
        <w:rPr>
          <w:b/>
          <w:bCs/>
        </w:rPr>
        <w:t>backend architecture and logic</w:t>
      </w:r>
      <w:r w:rsidRPr="00CB31BC">
        <w:t xml:space="preserve"> of the report builder, ensuring seamless communication with Salesforce, Laravel Nova, and AWS services.</w:t>
      </w:r>
    </w:p>
    <w:p w14:paraId="0460F5B8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2.1 Data Source &amp; Integration</w:t>
      </w:r>
    </w:p>
    <w:p w14:paraId="16BF564F" w14:textId="77777777" w:rsidR="00CB31BC" w:rsidRPr="00CB31BC" w:rsidRDefault="00CB31BC" w:rsidP="00CB31BC">
      <w:pPr>
        <w:numPr>
          <w:ilvl w:val="0"/>
          <w:numId w:val="14"/>
        </w:numPr>
      </w:pPr>
      <w:r w:rsidRPr="00CB31BC">
        <w:t xml:space="preserve">Establish </w:t>
      </w:r>
      <w:r w:rsidRPr="00CB31BC">
        <w:rPr>
          <w:b/>
          <w:bCs/>
        </w:rPr>
        <w:t>secure API connections</w:t>
      </w:r>
      <w:r w:rsidRPr="00CB31BC">
        <w:t xml:space="preserve"> to </w:t>
      </w:r>
      <w:r w:rsidRPr="00CB31BC">
        <w:rPr>
          <w:b/>
          <w:bCs/>
        </w:rPr>
        <w:t>Salesforce CRM</w:t>
      </w:r>
      <w:r w:rsidRPr="00CB31BC">
        <w:t>.</w:t>
      </w:r>
    </w:p>
    <w:p w14:paraId="455ECC99" w14:textId="77777777" w:rsidR="00CB31BC" w:rsidRPr="00CB31BC" w:rsidRDefault="00CB31BC" w:rsidP="00CB31BC">
      <w:pPr>
        <w:numPr>
          <w:ilvl w:val="0"/>
          <w:numId w:val="14"/>
        </w:numPr>
      </w:pPr>
      <w:r w:rsidRPr="00CB31BC">
        <w:t xml:space="preserve">Ensure API calls are </w:t>
      </w:r>
      <w:r w:rsidRPr="00CB31BC">
        <w:rPr>
          <w:b/>
          <w:bCs/>
        </w:rPr>
        <w:t>optimized for performance</w:t>
      </w:r>
      <w:r w:rsidRPr="00CB31BC">
        <w:t>, considering Salesforce API rate limits.</w:t>
      </w:r>
    </w:p>
    <w:p w14:paraId="60DBD063" w14:textId="77777777" w:rsidR="00CB31BC" w:rsidRPr="00CB31BC" w:rsidRDefault="00CB31BC" w:rsidP="00CB31BC">
      <w:pPr>
        <w:numPr>
          <w:ilvl w:val="0"/>
          <w:numId w:val="14"/>
        </w:numPr>
      </w:pPr>
      <w:r w:rsidRPr="00CB31BC">
        <w:t xml:space="preserve">Implement an </w:t>
      </w:r>
      <w:r w:rsidRPr="00CB31BC">
        <w:rPr>
          <w:b/>
          <w:bCs/>
        </w:rPr>
        <w:t>object and field selection system</w:t>
      </w:r>
      <w:r w:rsidRPr="00CB31BC">
        <w:t xml:space="preserve"> that dynamically retrieves available data structures from Salesforce.</w:t>
      </w:r>
    </w:p>
    <w:p w14:paraId="6BD658C1" w14:textId="77777777" w:rsidR="00CB31BC" w:rsidRPr="00CB31BC" w:rsidRDefault="00CB31BC" w:rsidP="00CB31BC">
      <w:pPr>
        <w:numPr>
          <w:ilvl w:val="0"/>
          <w:numId w:val="14"/>
        </w:numPr>
      </w:pPr>
      <w:r w:rsidRPr="00CB31BC">
        <w:t xml:space="preserve">Store selected configurations in a </w:t>
      </w:r>
      <w:r w:rsidRPr="00CB31BC">
        <w:rPr>
          <w:b/>
          <w:bCs/>
        </w:rPr>
        <w:t>MySQL database</w:t>
      </w:r>
      <w:r w:rsidRPr="00CB31BC">
        <w:t xml:space="preserve"> for reuse and performance optimization.</w:t>
      </w:r>
    </w:p>
    <w:p w14:paraId="1917C872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 xml:space="preserve">2.2 </w:t>
      </w:r>
      <w:proofErr w:type="gramStart"/>
      <w:r w:rsidRPr="00CB31BC">
        <w:rPr>
          <w:b/>
          <w:bCs/>
        </w:rPr>
        <w:t>Report</w:t>
      </w:r>
      <w:proofErr w:type="gramEnd"/>
      <w:r w:rsidRPr="00CB31BC">
        <w:rPr>
          <w:b/>
          <w:bCs/>
        </w:rPr>
        <w:t xml:space="preserve"> Customization Features</w:t>
      </w:r>
    </w:p>
    <w:p w14:paraId="40717948" w14:textId="77777777" w:rsidR="00CB31BC" w:rsidRPr="00CB31BC" w:rsidRDefault="00CB31BC" w:rsidP="00CB31BC">
      <w:pPr>
        <w:numPr>
          <w:ilvl w:val="0"/>
          <w:numId w:val="15"/>
        </w:numPr>
      </w:pPr>
      <w:r w:rsidRPr="00CB31BC">
        <w:t xml:space="preserve">Implement a </w:t>
      </w:r>
      <w:r w:rsidRPr="00CB31BC">
        <w:rPr>
          <w:b/>
          <w:bCs/>
        </w:rPr>
        <w:t>real-time interactive report builder</w:t>
      </w:r>
      <w:r w:rsidRPr="00CB31BC">
        <w:t xml:space="preserve"> that allows users to: </w:t>
      </w:r>
    </w:p>
    <w:p w14:paraId="5C469E04" w14:textId="77777777" w:rsidR="00CB31BC" w:rsidRPr="00CB31BC" w:rsidRDefault="00CB31BC" w:rsidP="00CB31BC">
      <w:pPr>
        <w:numPr>
          <w:ilvl w:val="1"/>
          <w:numId w:val="15"/>
        </w:numPr>
      </w:pPr>
      <w:r w:rsidRPr="00CB31BC">
        <w:lastRenderedPageBreak/>
        <w:t xml:space="preserve">Select </w:t>
      </w:r>
      <w:r w:rsidRPr="00CB31BC">
        <w:rPr>
          <w:b/>
          <w:bCs/>
        </w:rPr>
        <w:t>Salesforce objects</w:t>
      </w:r>
      <w:r w:rsidRPr="00CB31BC">
        <w:t xml:space="preserve"> to include in a report.</w:t>
      </w:r>
    </w:p>
    <w:p w14:paraId="1C28D7A5" w14:textId="77777777" w:rsidR="00CB31BC" w:rsidRPr="00CB31BC" w:rsidRDefault="00CB31BC" w:rsidP="00CB31BC">
      <w:pPr>
        <w:numPr>
          <w:ilvl w:val="1"/>
          <w:numId w:val="15"/>
        </w:numPr>
      </w:pPr>
      <w:r w:rsidRPr="00CB31BC">
        <w:t xml:space="preserve">Choose specific </w:t>
      </w:r>
      <w:r w:rsidRPr="00CB31BC">
        <w:rPr>
          <w:b/>
          <w:bCs/>
        </w:rPr>
        <w:t>fields</w:t>
      </w:r>
      <w:r w:rsidRPr="00CB31BC">
        <w:t xml:space="preserve"> from selected objects.</w:t>
      </w:r>
    </w:p>
    <w:p w14:paraId="65E5A6C3" w14:textId="77777777" w:rsidR="00CB31BC" w:rsidRPr="00CB31BC" w:rsidRDefault="00CB31BC" w:rsidP="00CB31BC">
      <w:pPr>
        <w:numPr>
          <w:ilvl w:val="1"/>
          <w:numId w:val="15"/>
        </w:numPr>
      </w:pPr>
      <w:r w:rsidRPr="00CB31BC">
        <w:t xml:space="preserve">Define and apply </w:t>
      </w:r>
      <w:r w:rsidRPr="00CB31BC">
        <w:rPr>
          <w:b/>
          <w:bCs/>
        </w:rPr>
        <w:t>filters</w:t>
      </w:r>
      <w:r w:rsidRPr="00CB31BC">
        <w:t xml:space="preserve"> </w:t>
      </w:r>
      <w:proofErr w:type="gramStart"/>
      <w:r w:rsidRPr="00CB31BC">
        <w:t>on</w:t>
      </w:r>
      <w:proofErr w:type="gramEnd"/>
      <w:r w:rsidRPr="00CB31BC">
        <w:t xml:space="preserve"> any report field.</w:t>
      </w:r>
    </w:p>
    <w:p w14:paraId="363B6E2B" w14:textId="77777777" w:rsidR="00CB31BC" w:rsidRPr="00CB31BC" w:rsidRDefault="00CB31BC" w:rsidP="00CB31BC">
      <w:pPr>
        <w:numPr>
          <w:ilvl w:val="1"/>
          <w:numId w:val="15"/>
        </w:numPr>
      </w:pPr>
      <w:r w:rsidRPr="00CB31BC">
        <w:t xml:space="preserve">Customize </w:t>
      </w:r>
      <w:r w:rsidRPr="00CB31BC">
        <w:rPr>
          <w:b/>
          <w:bCs/>
        </w:rPr>
        <w:t>column output types</w:t>
      </w:r>
      <w:r w:rsidRPr="00CB31BC">
        <w:t xml:space="preserve"> (e.g., currency, percentage, decimal, date).</w:t>
      </w:r>
    </w:p>
    <w:p w14:paraId="20FE2D9B" w14:textId="77777777" w:rsidR="00CB31BC" w:rsidRPr="00CB31BC" w:rsidRDefault="00CB31BC" w:rsidP="00CB31BC">
      <w:pPr>
        <w:numPr>
          <w:ilvl w:val="1"/>
          <w:numId w:val="15"/>
        </w:numPr>
      </w:pPr>
      <w:r w:rsidRPr="00CB31BC">
        <w:t xml:space="preserve">Add </w:t>
      </w:r>
      <w:r w:rsidRPr="00CB31BC">
        <w:rPr>
          <w:b/>
          <w:bCs/>
        </w:rPr>
        <w:t>custom logic, formulas, and cross-object calculations</w:t>
      </w:r>
      <w:r w:rsidRPr="00CB31BC">
        <w:t>.</w:t>
      </w:r>
    </w:p>
    <w:p w14:paraId="52285FCF" w14:textId="77777777" w:rsidR="00CB31BC" w:rsidRPr="00CB31BC" w:rsidRDefault="00CB31BC" w:rsidP="00CB31BC">
      <w:pPr>
        <w:numPr>
          <w:ilvl w:val="1"/>
          <w:numId w:val="15"/>
        </w:numPr>
      </w:pPr>
      <w:r w:rsidRPr="00CB31BC">
        <w:t xml:space="preserve">Adjust </w:t>
      </w:r>
      <w:r w:rsidRPr="00CB31BC">
        <w:rPr>
          <w:b/>
          <w:bCs/>
        </w:rPr>
        <w:t>sorting and grouping</w:t>
      </w:r>
      <w:r w:rsidRPr="00CB31BC">
        <w:t xml:space="preserve"> options.</w:t>
      </w:r>
    </w:p>
    <w:p w14:paraId="71F0737E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2.3 Report Viewing &amp; Exporting</w:t>
      </w:r>
    </w:p>
    <w:p w14:paraId="308BAD2C" w14:textId="77777777" w:rsidR="00CB31BC" w:rsidRPr="00CB31BC" w:rsidRDefault="00CB31BC" w:rsidP="00CB31BC">
      <w:pPr>
        <w:numPr>
          <w:ilvl w:val="0"/>
          <w:numId w:val="16"/>
        </w:numPr>
      </w:pPr>
      <w:r w:rsidRPr="00CB31BC">
        <w:t xml:space="preserve">Develop an </w:t>
      </w:r>
      <w:r w:rsidRPr="00CB31BC">
        <w:rPr>
          <w:b/>
          <w:bCs/>
        </w:rPr>
        <w:t>intuitive front-end interface</w:t>
      </w:r>
      <w:r w:rsidRPr="00CB31BC">
        <w:t xml:space="preserve"> where users can view reports.</w:t>
      </w:r>
    </w:p>
    <w:p w14:paraId="797F4952" w14:textId="77777777" w:rsidR="00CB31BC" w:rsidRPr="00CB31BC" w:rsidRDefault="00CB31BC" w:rsidP="00CB31BC">
      <w:pPr>
        <w:numPr>
          <w:ilvl w:val="0"/>
          <w:numId w:val="16"/>
        </w:numPr>
      </w:pPr>
      <w:r w:rsidRPr="00CB31BC">
        <w:t xml:space="preserve">Ensure reports are displayed dynamically with </w:t>
      </w:r>
      <w:r w:rsidRPr="00CB31BC">
        <w:rPr>
          <w:b/>
          <w:bCs/>
        </w:rPr>
        <w:t>pagination and sorting</w:t>
      </w:r>
      <w:r w:rsidRPr="00CB31BC">
        <w:t xml:space="preserve"> options.</w:t>
      </w:r>
    </w:p>
    <w:p w14:paraId="232CD4EA" w14:textId="77777777" w:rsidR="00CB31BC" w:rsidRPr="00CB31BC" w:rsidRDefault="00CB31BC" w:rsidP="00CB31BC">
      <w:pPr>
        <w:numPr>
          <w:ilvl w:val="0"/>
          <w:numId w:val="16"/>
        </w:numPr>
      </w:pPr>
      <w:r w:rsidRPr="00CB31BC">
        <w:t xml:space="preserve">Provide </w:t>
      </w:r>
      <w:proofErr w:type="gramStart"/>
      <w:r w:rsidRPr="00CB31BC">
        <w:t xml:space="preserve">an </w:t>
      </w:r>
      <w:r w:rsidRPr="00CB31BC">
        <w:rPr>
          <w:b/>
          <w:bCs/>
        </w:rPr>
        <w:t>export</w:t>
      </w:r>
      <w:proofErr w:type="gramEnd"/>
      <w:r w:rsidRPr="00CB31BC">
        <w:rPr>
          <w:b/>
          <w:bCs/>
        </w:rPr>
        <w:t xml:space="preserve"> functionality</w:t>
      </w:r>
      <w:r w:rsidRPr="00CB31BC">
        <w:t xml:space="preserve"> supporting: </w:t>
      </w:r>
    </w:p>
    <w:p w14:paraId="09F0CDE2" w14:textId="77777777" w:rsidR="00CB31BC" w:rsidRPr="00CB31BC" w:rsidRDefault="00CB31BC" w:rsidP="00CB31BC">
      <w:pPr>
        <w:numPr>
          <w:ilvl w:val="1"/>
          <w:numId w:val="16"/>
        </w:numPr>
      </w:pPr>
      <w:r w:rsidRPr="00CB31BC">
        <w:rPr>
          <w:b/>
          <w:bCs/>
        </w:rPr>
        <w:t>CSV, Excel, and PDF</w:t>
      </w:r>
      <w:r w:rsidRPr="00CB31BC">
        <w:t xml:space="preserve"> formats.</w:t>
      </w:r>
    </w:p>
    <w:p w14:paraId="76170567" w14:textId="77777777" w:rsidR="00CB31BC" w:rsidRPr="00CB31BC" w:rsidRDefault="00CB31BC" w:rsidP="00CB31BC">
      <w:pPr>
        <w:numPr>
          <w:ilvl w:val="1"/>
          <w:numId w:val="16"/>
        </w:numPr>
      </w:pPr>
      <w:r w:rsidRPr="00CB31BC">
        <w:t>Custom file naming conventions.</w:t>
      </w:r>
    </w:p>
    <w:p w14:paraId="6C374A5C" w14:textId="77777777" w:rsidR="00CB31BC" w:rsidRPr="00CB31BC" w:rsidRDefault="00CB31BC" w:rsidP="00CB31BC">
      <w:pPr>
        <w:numPr>
          <w:ilvl w:val="1"/>
          <w:numId w:val="16"/>
        </w:numPr>
      </w:pPr>
      <w:r w:rsidRPr="00CB31BC">
        <w:t>Date range filters for exportable reports.</w:t>
      </w:r>
    </w:p>
    <w:p w14:paraId="202C94B3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2.4 Report Organization &amp; Permissions</w:t>
      </w:r>
    </w:p>
    <w:p w14:paraId="69515271" w14:textId="77777777" w:rsidR="00CB31BC" w:rsidRPr="00CB31BC" w:rsidRDefault="00CB31BC" w:rsidP="00CB31BC">
      <w:pPr>
        <w:numPr>
          <w:ilvl w:val="0"/>
          <w:numId w:val="17"/>
        </w:numPr>
      </w:pPr>
      <w:r w:rsidRPr="00CB31BC">
        <w:t xml:space="preserve">Implement a </w:t>
      </w:r>
      <w:r w:rsidRPr="00CB31BC">
        <w:rPr>
          <w:b/>
          <w:bCs/>
        </w:rPr>
        <w:t>folder-based structure</w:t>
      </w:r>
      <w:r w:rsidRPr="00CB31BC">
        <w:t xml:space="preserve"> for saving reports.</w:t>
      </w:r>
    </w:p>
    <w:p w14:paraId="6FD4BAD3" w14:textId="77777777" w:rsidR="00CB31BC" w:rsidRPr="00CB31BC" w:rsidRDefault="00CB31BC" w:rsidP="00CB31BC">
      <w:pPr>
        <w:numPr>
          <w:ilvl w:val="0"/>
          <w:numId w:val="17"/>
        </w:numPr>
      </w:pPr>
      <w:r w:rsidRPr="00CB31BC">
        <w:t xml:space="preserve">Assign </w:t>
      </w:r>
      <w:r w:rsidRPr="00CB31BC">
        <w:rPr>
          <w:b/>
          <w:bCs/>
        </w:rPr>
        <w:t>role-based access controls</w:t>
      </w:r>
      <w:r w:rsidRPr="00CB31BC">
        <w:t xml:space="preserve"> to reports and folders: </w:t>
      </w:r>
    </w:p>
    <w:p w14:paraId="4F102192" w14:textId="77777777" w:rsidR="00CB31BC" w:rsidRPr="00CB31BC" w:rsidRDefault="00CB31BC" w:rsidP="00CB31BC">
      <w:pPr>
        <w:numPr>
          <w:ilvl w:val="1"/>
          <w:numId w:val="17"/>
        </w:numPr>
      </w:pPr>
      <w:r w:rsidRPr="00CB31BC">
        <w:rPr>
          <w:b/>
          <w:bCs/>
        </w:rPr>
        <w:t>Administrator</w:t>
      </w:r>
      <w:r w:rsidRPr="00CB31BC">
        <w:t xml:space="preserve"> – Full access, can manage reports and permissions.</w:t>
      </w:r>
    </w:p>
    <w:p w14:paraId="38E4ADB0" w14:textId="77777777" w:rsidR="00CB31BC" w:rsidRPr="00CB31BC" w:rsidRDefault="00CB31BC" w:rsidP="00CB31BC">
      <w:pPr>
        <w:numPr>
          <w:ilvl w:val="1"/>
          <w:numId w:val="17"/>
        </w:numPr>
      </w:pPr>
      <w:r w:rsidRPr="00CB31BC">
        <w:rPr>
          <w:b/>
          <w:bCs/>
        </w:rPr>
        <w:t>Manager</w:t>
      </w:r>
      <w:r w:rsidRPr="00CB31BC">
        <w:t xml:space="preserve"> – Can create, edit, and share reports.</w:t>
      </w:r>
    </w:p>
    <w:p w14:paraId="37E81600" w14:textId="77777777" w:rsidR="00CB31BC" w:rsidRPr="00CB31BC" w:rsidRDefault="00CB31BC" w:rsidP="00CB31BC">
      <w:pPr>
        <w:numPr>
          <w:ilvl w:val="1"/>
          <w:numId w:val="17"/>
        </w:numPr>
      </w:pPr>
      <w:r w:rsidRPr="00CB31BC">
        <w:rPr>
          <w:b/>
          <w:bCs/>
        </w:rPr>
        <w:t>Employee</w:t>
      </w:r>
      <w:r w:rsidRPr="00CB31BC">
        <w:t xml:space="preserve"> – Can view and export reports.</w:t>
      </w:r>
    </w:p>
    <w:p w14:paraId="5DA0C867" w14:textId="77777777" w:rsidR="00CB31BC" w:rsidRPr="00CB31BC" w:rsidRDefault="00CB31BC" w:rsidP="00CB31BC">
      <w:pPr>
        <w:numPr>
          <w:ilvl w:val="1"/>
          <w:numId w:val="17"/>
        </w:numPr>
      </w:pPr>
      <w:r w:rsidRPr="00CB31BC">
        <w:rPr>
          <w:b/>
          <w:bCs/>
        </w:rPr>
        <w:t>Partner</w:t>
      </w:r>
      <w:r w:rsidRPr="00CB31BC">
        <w:t xml:space="preserve"> – Limited access to assigned reports.</w:t>
      </w:r>
    </w:p>
    <w:p w14:paraId="7C34FF6A" w14:textId="77777777" w:rsidR="00CB31BC" w:rsidRPr="00CB31BC" w:rsidRDefault="00CB31BC" w:rsidP="00CB31BC">
      <w:pPr>
        <w:numPr>
          <w:ilvl w:val="1"/>
          <w:numId w:val="17"/>
        </w:numPr>
      </w:pPr>
      <w:r w:rsidRPr="00CB31BC">
        <w:rPr>
          <w:b/>
          <w:bCs/>
        </w:rPr>
        <w:t>Advertiser</w:t>
      </w:r>
      <w:r w:rsidRPr="00CB31BC">
        <w:t xml:space="preserve"> – View-only access to specific reports.</w:t>
      </w:r>
    </w:p>
    <w:p w14:paraId="18378A35" w14:textId="77777777" w:rsidR="00CB31BC" w:rsidRPr="00CB31BC" w:rsidRDefault="00CB31BC" w:rsidP="00CB31BC">
      <w:pPr>
        <w:numPr>
          <w:ilvl w:val="0"/>
          <w:numId w:val="17"/>
        </w:numPr>
      </w:pPr>
      <w:r w:rsidRPr="00CB31BC">
        <w:t xml:space="preserve">Ensure that permissions are enforced at both the </w:t>
      </w:r>
      <w:r w:rsidRPr="00CB31BC">
        <w:rPr>
          <w:b/>
          <w:bCs/>
        </w:rPr>
        <w:t>database and application levels</w:t>
      </w:r>
      <w:r w:rsidRPr="00CB31BC">
        <w:t>.</w:t>
      </w:r>
    </w:p>
    <w:p w14:paraId="25BDE11B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2.5 User Interface (UI/UX) Requirements</w:t>
      </w:r>
    </w:p>
    <w:p w14:paraId="00719816" w14:textId="77777777" w:rsidR="00CB31BC" w:rsidRPr="00CB31BC" w:rsidRDefault="00CB31BC" w:rsidP="00CB31BC">
      <w:pPr>
        <w:numPr>
          <w:ilvl w:val="0"/>
          <w:numId w:val="18"/>
        </w:numPr>
      </w:pPr>
      <w:r w:rsidRPr="00CB31BC">
        <w:t xml:space="preserve">Implement a </w:t>
      </w:r>
      <w:r w:rsidRPr="00CB31BC">
        <w:rPr>
          <w:b/>
          <w:bCs/>
        </w:rPr>
        <w:t>drag-and-drop</w:t>
      </w:r>
      <w:r w:rsidRPr="00CB31BC">
        <w:t xml:space="preserve"> or </w:t>
      </w:r>
      <w:r w:rsidRPr="00CB31BC">
        <w:rPr>
          <w:b/>
          <w:bCs/>
        </w:rPr>
        <w:t>checkbox-based</w:t>
      </w:r>
      <w:r w:rsidRPr="00CB31BC">
        <w:t xml:space="preserve"> field selection UI.</w:t>
      </w:r>
    </w:p>
    <w:p w14:paraId="20E43E37" w14:textId="77777777" w:rsidR="00CB31BC" w:rsidRPr="00CB31BC" w:rsidRDefault="00CB31BC" w:rsidP="00CB31BC">
      <w:pPr>
        <w:numPr>
          <w:ilvl w:val="0"/>
          <w:numId w:val="18"/>
        </w:numPr>
      </w:pPr>
      <w:r w:rsidRPr="00CB31BC">
        <w:t xml:space="preserve">Use </w:t>
      </w:r>
      <w:r w:rsidRPr="00CB31BC">
        <w:rPr>
          <w:b/>
          <w:bCs/>
        </w:rPr>
        <w:t>Livewire</w:t>
      </w:r>
      <w:r w:rsidRPr="00CB31BC">
        <w:t xml:space="preserve"> to enable dynamic, real-time updates without requiring full page reloads.</w:t>
      </w:r>
    </w:p>
    <w:p w14:paraId="6F337CA0" w14:textId="77777777" w:rsidR="00CB31BC" w:rsidRPr="00CB31BC" w:rsidRDefault="00CB31BC" w:rsidP="00CB31BC">
      <w:pPr>
        <w:numPr>
          <w:ilvl w:val="0"/>
          <w:numId w:val="18"/>
        </w:numPr>
      </w:pPr>
      <w:r w:rsidRPr="00CB31BC">
        <w:lastRenderedPageBreak/>
        <w:t xml:space="preserve">Ensure the UI is </w:t>
      </w:r>
      <w:r w:rsidRPr="00CB31BC">
        <w:rPr>
          <w:b/>
          <w:bCs/>
        </w:rPr>
        <w:t>clean, modern, and responsive</w:t>
      </w:r>
      <w:r w:rsidRPr="00CB31BC">
        <w:t xml:space="preserve"> for use on both desktop and mobile devices.</w:t>
      </w:r>
    </w:p>
    <w:p w14:paraId="2540F7C1" w14:textId="77777777" w:rsidR="00CB31BC" w:rsidRPr="00CB31BC" w:rsidRDefault="00CB31BC" w:rsidP="00CB31BC">
      <w:pPr>
        <w:numPr>
          <w:ilvl w:val="0"/>
          <w:numId w:val="18"/>
        </w:numPr>
      </w:pPr>
      <w:r w:rsidRPr="00CB31BC">
        <w:t xml:space="preserve">Provide </w:t>
      </w:r>
      <w:r w:rsidRPr="00CB31BC">
        <w:rPr>
          <w:b/>
          <w:bCs/>
        </w:rPr>
        <w:t>tooltips, inline help, and user-friendly error messages</w:t>
      </w:r>
      <w:r w:rsidRPr="00CB31BC">
        <w:t xml:space="preserve"> for better usability.</w:t>
      </w:r>
    </w:p>
    <w:p w14:paraId="486D7F74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2.6 Backend &amp; Infrastructure</w:t>
      </w:r>
    </w:p>
    <w:p w14:paraId="2BBF64E7" w14:textId="77777777" w:rsidR="00CB31BC" w:rsidRPr="00CB31BC" w:rsidRDefault="00CB31BC" w:rsidP="00CB31BC">
      <w:pPr>
        <w:numPr>
          <w:ilvl w:val="0"/>
          <w:numId w:val="19"/>
        </w:numPr>
      </w:pPr>
      <w:r w:rsidRPr="00CB31BC">
        <w:t xml:space="preserve">Develop backend logic within </w:t>
      </w:r>
      <w:r w:rsidRPr="00CB31BC">
        <w:rPr>
          <w:b/>
          <w:bCs/>
        </w:rPr>
        <w:t>Laravel Nova</w:t>
      </w:r>
      <w:r w:rsidRPr="00CB31BC">
        <w:t>.</w:t>
      </w:r>
    </w:p>
    <w:p w14:paraId="688EAAA3" w14:textId="77777777" w:rsidR="00CB31BC" w:rsidRPr="00CB31BC" w:rsidRDefault="00CB31BC" w:rsidP="00CB31BC">
      <w:pPr>
        <w:numPr>
          <w:ilvl w:val="0"/>
          <w:numId w:val="19"/>
        </w:numPr>
      </w:pPr>
      <w:r w:rsidRPr="00CB31BC">
        <w:t xml:space="preserve">Implement </w:t>
      </w:r>
      <w:r w:rsidRPr="00CB31BC">
        <w:rPr>
          <w:b/>
          <w:bCs/>
        </w:rPr>
        <w:t>database indexing and caching mechanisms</w:t>
      </w:r>
      <w:r w:rsidRPr="00CB31BC">
        <w:t xml:space="preserve"> to improve performance.</w:t>
      </w:r>
    </w:p>
    <w:p w14:paraId="44351C4F" w14:textId="77777777" w:rsidR="00CB31BC" w:rsidRPr="00CB31BC" w:rsidRDefault="00CB31BC" w:rsidP="00CB31BC">
      <w:pPr>
        <w:numPr>
          <w:ilvl w:val="0"/>
          <w:numId w:val="19"/>
        </w:numPr>
      </w:pPr>
      <w:r w:rsidRPr="00CB31BC">
        <w:t xml:space="preserve">Utilize </w:t>
      </w:r>
      <w:r w:rsidRPr="00CB31BC">
        <w:rPr>
          <w:b/>
          <w:bCs/>
        </w:rPr>
        <w:t>AWS services</w:t>
      </w:r>
      <w:r w:rsidRPr="00CB31BC">
        <w:t xml:space="preserve"> for scalability and performance optimization.</w:t>
      </w:r>
    </w:p>
    <w:p w14:paraId="448BEE85" w14:textId="77777777" w:rsidR="00CB31BC" w:rsidRPr="00CB31BC" w:rsidRDefault="00CB31BC" w:rsidP="00CB31BC">
      <w:pPr>
        <w:numPr>
          <w:ilvl w:val="0"/>
          <w:numId w:val="19"/>
        </w:numPr>
      </w:pPr>
      <w:r w:rsidRPr="00CB31BC">
        <w:t xml:space="preserve">Store report configurations in a </w:t>
      </w:r>
      <w:r w:rsidRPr="00CB31BC">
        <w:rPr>
          <w:b/>
          <w:bCs/>
        </w:rPr>
        <w:t>MySQL database</w:t>
      </w:r>
      <w:r w:rsidRPr="00CB31BC">
        <w:t>, with efficient indexing for fast retrieval.</w:t>
      </w:r>
    </w:p>
    <w:p w14:paraId="474A4CC4" w14:textId="77777777" w:rsidR="00CB31BC" w:rsidRPr="00CB31BC" w:rsidRDefault="00CB31BC" w:rsidP="00CB31BC">
      <w:pPr>
        <w:numPr>
          <w:ilvl w:val="0"/>
          <w:numId w:val="19"/>
        </w:numPr>
      </w:pPr>
      <w:r w:rsidRPr="00CB31BC">
        <w:t xml:space="preserve">Use </w:t>
      </w:r>
      <w:r w:rsidRPr="00CB31BC">
        <w:rPr>
          <w:b/>
          <w:bCs/>
        </w:rPr>
        <w:t>GitHub</w:t>
      </w:r>
      <w:r w:rsidRPr="00CB31BC">
        <w:t xml:space="preserve"> for version control, following best practices for </w:t>
      </w:r>
      <w:r w:rsidRPr="00CB31BC">
        <w:rPr>
          <w:b/>
          <w:bCs/>
        </w:rPr>
        <w:t>branching, pull requests, and code reviews</w:t>
      </w:r>
      <w:r w:rsidRPr="00CB31BC">
        <w:t>.</w:t>
      </w:r>
    </w:p>
    <w:p w14:paraId="086FDCFD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2.7 Testing &amp; Quality Assurance</w:t>
      </w:r>
    </w:p>
    <w:p w14:paraId="467D8AF6" w14:textId="77777777" w:rsidR="00CB31BC" w:rsidRPr="00CB31BC" w:rsidRDefault="00CB31BC" w:rsidP="00CB31BC">
      <w:pPr>
        <w:numPr>
          <w:ilvl w:val="0"/>
          <w:numId w:val="20"/>
        </w:numPr>
      </w:pPr>
      <w:r w:rsidRPr="00CB31BC">
        <w:t xml:space="preserve">Implement </w:t>
      </w:r>
      <w:r w:rsidRPr="00CB31BC">
        <w:rPr>
          <w:b/>
          <w:bCs/>
        </w:rPr>
        <w:t>unit tests and integration tests</w:t>
      </w:r>
      <w:r w:rsidRPr="00CB31BC">
        <w:t xml:space="preserve"> to validate functionality.</w:t>
      </w:r>
    </w:p>
    <w:p w14:paraId="5948C9EB" w14:textId="77777777" w:rsidR="00CB31BC" w:rsidRPr="00CB31BC" w:rsidRDefault="00CB31BC" w:rsidP="00CB31BC">
      <w:pPr>
        <w:numPr>
          <w:ilvl w:val="0"/>
          <w:numId w:val="20"/>
        </w:numPr>
      </w:pPr>
      <w:r w:rsidRPr="00CB31BC">
        <w:t xml:space="preserve">Conduct </w:t>
      </w:r>
      <w:r w:rsidRPr="00CB31BC">
        <w:rPr>
          <w:b/>
          <w:bCs/>
        </w:rPr>
        <w:t>load testing</w:t>
      </w:r>
      <w:r w:rsidRPr="00CB31BC">
        <w:t xml:space="preserve"> to ensure the system can handle large data sets.</w:t>
      </w:r>
    </w:p>
    <w:p w14:paraId="5877324F" w14:textId="77777777" w:rsidR="00CB31BC" w:rsidRPr="00CB31BC" w:rsidRDefault="00CB31BC" w:rsidP="00CB31BC">
      <w:pPr>
        <w:numPr>
          <w:ilvl w:val="0"/>
          <w:numId w:val="20"/>
        </w:numPr>
      </w:pPr>
      <w:r w:rsidRPr="00CB31BC">
        <w:t xml:space="preserve">Implement </w:t>
      </w:r>
      <w:r w:rsidRPr="00CB31BC">
        <w:rPr>
          <w:b/>
          <w:bCs/>
        </w:rPr>
        <w:t>error handling and logging</w:t>
      </w:r>
      <w:r w:rsidRPr="00CB31BC">
        <w:t xml:space="preserve"> for debugging and troubleshooting.</w:t>
      </w:r>
    </w:p>
    <w:p w14:paraId="6FD1D6CA" w14:textId="77777777" w:rsidR="00CB31BC" w:rsidRPr="00CB31BC" w:rsidRDefault="00CB31BC" w:rsidP="00CB31BC">
      <w:pPr>
        <w:numPr>
          <w:ilvl w:val="0"/>
          <w:numId w:val="20"/>
        </w:numPr>
      </w:pPr>
      <w:r w:rsidRPr="00CB31BC">
        <w:t xml:space="preserve">Ensure </w:t>
      </w:r>
      <w:r w:rsidRPr="00CB31BC">
        <w:rPr>
          <w:b/>
          <w:bCs/>
        </w:rPr>
        <w:t>API request/response handling</w:t>
      </w:r>
      <w:r w:rsidRPr="00CB31BC">
        <w:t xml:space="preserve"> adheres to security best practices.</w:t>
      </w:r>
    </w:p>
    <w:p w14:paraId="6029F845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2.8 Deployment &amp; Documentation</w:t>
      </w:r>
    </w:p>
    <w:p w14:paraId="452656B1" w14:textId="77777777" w:rsidR="00CB31BC" w:rsidRPr="00CB31BC" w:rsidRDefault="00CB31BC" w:rsidP="00CB31BC">
      <w:pPr>
        <w:numPr>
          <w:ilvl w:val="0"/>
          <w:numId w:val="21"/>
        </w:numPr>
      </w:pPr>
      <w:r w:rsidRPr="00CB31BC">
        <w:t xml:space="preserve">Deploy a </w:t>
      </w:r>
      <w:r w:rsidRPr="00CB31BC">
        <w:rPr>
          <w:b/>
          <w:bCs/>
        </w:rPr>
        <w:t>staging environment</w:t>
      </w:r>
      <w:r w:rsidRPr="00CB31BC">
        <w:t xml:space="preserve"> for testing before production release.</w:t>
      </w:r>
    </w:p>
    <w:p w14:paraId="6AD8A628" w14:textId="77777777" w:rsidR="00CB31BC" w:rsidRPr="00CB31BC" w:rsidRDefault="00CB31BC" w:rsidP="00CB31BC">
      <w:pPr>
        <w:numPr>
          <w:ilvl w:val="0"/>
          <w:numId w:val="21"/>
        </w:numPr>
      </w:pPr>
      <w:r w:rsidRPr="00CB31BC">
        <w:t xml:space="preserve">Provide </w:t>
      </w:r>
      <w:r w:rsidRPr="00CB31BC">
        <w:rPr>
          <w:b/>
          <w:bCs/>
        </w:rPr>
        <w:t>developer documentation</w:t>
      </w:r>
      <w:r w:rsidRPr="00CB31BC">
        <w:t xml:space="preserve"> detailing API interactions, system architecture, and database schema.</w:t>
      </w:r>
    </w:p>
    <w:p w14:paraId="146B2EEA" w14:textId="77777777" w:rsidR="00CB31BC" w:rsidRPr="00CB31BC" w:rsidRDefault="00CB31BC" w:rsidP="00CB31BC">
      <w:pPr>
        <w:numPr>
          <w:ilvl w:val="0"/>
          <w:numId w:val="21"/>
        </w:numPr>
      </w:pPr>
      <w:r w:rsidRPr="00CB31BC">
        <w:t xml:space="preserve">Ensure smooth </w:t>
      </w:r>
      <w:r w:rsidRPr="00CB31BC">
        <w:rPr>
          <w:b/>
          <w:bCs/>
        </w:rPr>
        <w:t>migration to production</w:t>
      </w:r>
      <w:r w:rsidRPr="00CB31BC">
        <w:t xml:space="preserve"> with minimal downtime.</w:t>
      </w:r>
    </w:p>
    <w:p w14:paraId="6EF38D83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3. Deliverables</w:t>
      </w:r>
    </w:p>
    <w:p w14:paraId="1088D7E0" w14:textId="77777777" w:rsidR="00CB31BC" w:rsidRPr="00CB31BC" w:rsidRDefault="00CB31BC" w:rsidP="00CB31BC">
      <w:r w:rsidRPr="00CB31BC">
        <w:t>The developer must deliver the following:</w:t>
      </w:r>
    </w:p>
    <w:p w14:paraId="6CCE5476" w14:textId="77777777" w:rsidR="00CB31BC" w:rsidRPr="00CB31BC" w:rsidRDefault="00CB31BC" w:rsidP="00CB31BC">
      <w:pPr>
        <w:numPr>
          <w:ilvl w:val="0"/>
          <w:numId w:val="22"/>
        </w:numPr>
      </w:pPr>
      <w:r w:rsidRPr="00CB31BC">
        <w:rPr>
          <w:b/>
          <w:bCs/>
        </w:rPr>
        <w:t>Salesforce API Integration</w:t>
      </w:r>
      <w:r w:rsidRPr="00CB31BC">
        <w:t xml:space="preserve"> – Fully functional data connection with object and field retrieval.</w:t>
      </w:r>
    </w:p>
    <w:p w14:paraId="428B1386" w14:textId="77777777" w:rsidR="00CB31BC" w:rsidRPr="00CB31BC" w:rsidRDefault="00CB31BC" w:rsidP="00CB31BC">
      <w:pPr>
        <w:numPr>
          <w:ilvl w:val="0"/>
          <w:numId w:val="22"/>
        </w:numPr>
      </w:pPr>
      <w:r w:rsidRPr="00CB31BC">
        <w:rPr>
          <w:b/>
          <w:bCs/>
        </w:rPr>
        <w:t>Customizable Report Builder</w:t>
      </w:r>
      <w:r w:rsidRPr="00CB31BC">
        <w:t xml:space="preserve"> – Interactive UI with field selection, filters, and logic customization.</w:t>
      </w:r>
    </w:p>
    <w:p w14:paraId="6C78E1CE" w14:textId="77777777" w:rsidR="00CB31BC" w:rsidRPr="00CB31BC" w:rsidRDefault="00CB31BC" w:rsidP="00CB31BC">
      <w:pPr>
        <w:numPr>
          <w:ilvl w:val="0"/>
          <w:numId w:val="22"/>
        </w:numPr>
      </w:pPr>
      <w:r w:rsidRPr="00CB31BC">
        <w:rPr>
          <w:b/>
          <w:bCs/>
        </w:rPr>
        <w:lastRenderedPageBreak/>
        <w:t>Role-Based Access Control &amp; Folder Management</w:t>
      </w:r>
      <w:r w:rsidRPr="00CB31BC">
        <w:t xml:space="preserve"> – Secure report access control system.</w:t>
      </w:r>
    </w:p>
    <w:p w14:paraId="747B8BC7" w14:textId="77777777" w:rsidR="00CB31BC" w:rsidRPr="00CB31BC" w:rsidRDefault="00CB31BC" w:rsidP="00CB31BC">
      <w:pPr>
        <w:numPr>
          <w:ilvl w:val="0"/>
          <w:numId w:val="22"/>
        </w:numPr>
      </w:pPr>
      <w:r w:rsidRPr="00CB31BC">
        <w:rPr>
          <w:b/>
          <w:bCs/>
        </w:rPr>
        <w:t>Export Functionality</w:t>
      </w:r>
      <w:r w:rsidRPr="00CB31BC">
        <w:t xml:space="preserve"> – CSV, Excel, and PDF export options.</w:t>
      </w:r>
    </w:p>
    <w:p w14:paraId="42AE3985" w14:textId="77777777" w:rsidR="00CB31BC" w:rsidRPr="00CB31BC" w:rsidRDefault="00CB31BC" w:rsidP="00CB31BC">
      <w:pPr>
        <w:numPr>
          <w:ilvl w:val="0"/>
          <w:numId w:val="22"/>
        </w:numPr>
      </w:pPr>
      <w:r w:rsidRPr="00CB31BC">
        <w:rPr>
          <w:b/>
          <w:bCs/>
        </w:rPr>
        <w:t>Optimized Backend Architecture</w:t>
      </w:r>
      <w:r w:rsidRPr="00CB31BC">
        <w:t xml:space="preserve"> – Laravel Nova-based system with caching and indexing.</w:t>
      </w:r>
    </w:p>
    <w:p w14:paraId="30E17045" w14:textId="77777777" w:rsidR="00CB31BC" w:rsidRPr="00CB31BC" w:rsidRDefault="00CB31BC" w:rsidP="00CB31BC">
      <w:pPr>
        <w:numPr>
          <w:ilvl w:val="0"/>
          <w:numId w:val="22"/>
        </w:numPr>
      </w:pPr>
      <w:r w:rsidRPr="00CB31BC">
        <w:rPr>
          <w:b/>
          <w:bCs/>
        </w:rPr>
        <w:t>Testing &amp; Documentation</w:t>
      </w:r>
      <w:r w:rsidRPr="00CB31BC">
        <w:t xml:space="preserve"> – Unit tests, QA procedures, and API documentation.</w:t>
      </w:r>
    </w:p>
    <w:p w14:paraId="539CCF72" w14:textId="77777777" w:rsidR="00CB31BC" w:rsidRPr="00CB31BC" w:rsidRDefault="00CB31BC" w:rsidP="00CB31BC">
      <w:pPr>
        <w:numPr>
          <w:ilvl w:val="0"/>
          <w:numId w:val="22"/>
        </w:numPr>
      </w:pPr>
      <w:r w:rsidRPr="00CB31BC">
        <w:rPr>
          <w:b/>
          <w:bCs/>
        </w:rPr>
        <w:t>Production-Ready Deployment</w:t>
      </w:r>
      <w:r w:rsidRPr="00CB31BC">
        <w:t xml:space="preserve"> – Fully tested and deployable to AWS production environment.</w:t>
      </w:r>
    </w:p>
    <w:p w14:paraId="41CF3416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4. Project Timeline &amp; Milestones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6"/>
        <w:gridCol w:w="4940"/>
        <w:gridCol w:w="2528"/>
      </w:tblGrid>
      <w:tr w:rsidR="00CB31BC" w:rsidRPr="00CB31BC" w14:paraId="5B5FA695" w14:textId="77777777" w:rsidTr="00CB31B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0E0A81" w14:textId="77777777" w:rsidR="00CB31BC" w:rsidRPr="00CB31BC" w:rsidRDefault="00CB31BC" w:rsidP="00CB31BC">
            <w:pPr>
              <w:rPr>
                <w:b/>
                <w:bCs/>
              </w:rPr>
            </w:pPr>
            <w:r w:rsidRPr="00CB31BC">
              <w:rPr>
                <w:b/>
                <w:bCs/>
              </w:rPr>
              <w:t>Milestone</w:t>
            </w:r>
          </w:p>
        </w:tc>
        <w:tc>
          <w:tcPr>
            <w:tcW w:w="0" w:type="auto"/>
            <w:vAlign w:val="center"/>
            <w:hideMark/>
          </w:tcPr>
          <w:p w14:paraId="46B5E0E3" w14:textId="77777777" w:rsidR="00CB31BC" w:rsidRPr="00CB31BC" w:rsidRDefault="00CB31BC" w:rsidP="00CB31BC">
            <w:pPr>
              <w:rPr>
                <w:b/>
                <w:bCs/>
              </w:rPr>
            </w:pPr>
            <w:r w:rsidRPr="00CB31BC">
              <w:rPr>
                <w:b/>
                <w:bCs/>
              </w:rPr>
              <w:t>Deliverable</w:t>
            </w:r>
          </w:p>
        </w:tc>
        <w:tc>
          <w:tcPr>
            <w:tcW w:w="0" w:type="auto"/>
            <w:vAlign w:val="center"/>
            <w:hideMark/>
          </w:tcPr>
          <w:p w14:paraId="4A813F21" w14:textId="77777777" w:rsidR="00CB31BC" w:rsidRPr="00CB31BC" w:rsidRDefault="00CB31BC" w:rsidP="00CB31BC">
            <w:pPr>
              <w:rPr>
                <w:b/>
                <w:bCs/>
              </w:rPr>
            </w:pPr>
            <w:r w:rsidRPr="00CB31BC">
              <w:rPr>
                <w:b/>
                <w:bCs/>
              </w:rPr>
              <w:t>Estimated Completion</w:t>
            </w:r>
          </w:p>
        </w:tc>
      </w:tr>
      <w:tr w:rsidR="00CB31BC" w:rsidRPr="00CB31BC" w14:paraId="042FAB10" w14:textId="77777777" w:rsidTr="00CB31B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869AE9" w14:textId="77777777" w:rsidR="00CB31BC" w:rsidRPr="00CB31BC" w:rsidRDefault="00CB31BC" w:rsidP="00CB31BC">
            <w:r w:rsidRPr="00CB31BC">
              <w:rPr>
                <w:b/>
                <w:bCs/>
              </w:rPr>
              <w:t>Phase 1</w:t>
            </w:r>
          </w:p>
        </w:tc>
        <w:tc>
          <w:tcPr>
            <w:tcW w:w="0" w:type="auto"/>
            <w:vAlign w:val="center"/>
            <w:hideMark/>
          </w:tcPr>
          <w:p w14:paraId="69F1D55A" w14:textId="77777777" w:rsidR="00CB31BC" w:rsidRPr="00CB31BC" w:rsidRDefault="00CB31BC" w:rsidP="00CB31BC">
            <w:r w:rsidRPr="00CB31BC">
              <w:t>Salesforce API Integration &amp; Data Retrieval</w:t>
            </w:r>
          </w:p>
        </w:tc>
        <w:tc>
          <w:tcPr>
            <w:tcW w:w="0" w:type="auto"/>
            <w:vAlign w:val="center"/>
            <w:hideMark/>
          </w:tcPr>
          <w:p w14:paraId="7D92CF82" w14:textId="77777777" w:rsidR="00CB31BC" w:rsidRPr="00CB31BC" w:rsidRDefault="00CB31BC" w:rsidP="00CB31BC">
            <w:r w:rsidRPr="00CB31BC">
              <w:t>2 Weeks</w:t>
            </w:r>
          </w:p>
        </w:tc>
      </w:tr>
      <w:tr w:rsidR="00CB31BC" w:rsidRPr="00CB31BC" w14:paraId="6B82BD4D" w14:textId="77777777" w:rsidTr="00CB31B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C2299A" w14:textId="77777777" w:rsidR="00CB31BC" w:rsidRPr="00CB31BC" w:rsidRDefault="00CB31BC" w:rsidP="00CB31BC">
            <w:r w:rsidRPr="00CB31BC">
              <w:rPr>
                <w:b/>
                <w:bCs/>
              </w:rPr>
              <w:t>Phase 2</w:t>
            </w:r>
          </w:p>
        </w:tc>
        <w:tc>
          <w:tcPr>
            <w:tcW w:w="0" w:type="auto"/>
            <w:vAlign w:val="center"/>
            <w:hideMark/>
          </w:tcPr>
          <w:p w14:paraId="3AC2D9E7" w14:textId="77777777" w:rsidR="00CB31BC" w:rsidRPr="00CB31BC" w:rsidRDefault="00CB31BC" w:rsidP="00CB31BC">
            <w:r w:rsidRPr="00CB31BC">
              <w:t>Report Builder UI &amp; Field Selection</w:t>
            </w:r>
          </w:p>
        </w:tc>
        <w:tc>
          <w:tcPr>
            <w:tcW w:w="0" w:type="auto"/>
            <w:vAlign w:val="center"/>
            <w:hideMark/>
          </w:tcPr>
          <w:p w14:paraId="602E4E67" w14:textId="77777777" w:rsidR="00CB31BC" w:rsidRPr="00CB31BC" w:rsidRDefault="00CB31BC" w:rsidP="00CB31BC">
            <w:r w:rsidRPr="00CB31BC">
              <w:t>4 Weeks</w:t>
            </w:r>
          </w:p>
        </w:tc>
      </w:tr>
      <w:tr w:rsidR="00CB31BC" w:rsidRPr="00CB31BC" w14:paraId="7D83A66F" w14:textId="77777777" w:rsidTr="00CB31B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A524CB" w14:textId="77777777" w:rsidR="00CB31BC" w:rsidRPr="00CB31BC" w:rsidRDefault="00CB31BC" w:rsidP="00CB31BC">
            <w:r w:rsidRPr="00CB31BC">
              <w:rPr>
                <w:b/>
                <w:bCs/>
              </w:rPr>
              <w:t>Phase 3</w:t>
            </w:r>
          </w:p>
        </w:tc>
        <w:tc>
          <w:tcPr>
            <w:tcW w:w="0" w:type="auto"/>
            <w:vAlign w:val="center"/>
            <w:hideMark/>
          </w:tcPr>
          <w:p w14:paraId="07812FEE" w14:textId="77777777" w:rsidR="00CB31BC" w:rsidRPr="00CB31BC" w:rsidRDefault="00CB31BC" w:rsidP="00CB31BC">
            <w:r w:rsidRPr="00CB31BC">
              <w:t>Filtering, Custom Logic &amp; Export Features</w:t>
            </w:r>
          </w:p>
        </w:tc>
        <w:tc>
          <w:tcPr>
            <w:tcW w:w="0" w:type="auto"/>
            <w:vAlign w:val="center"/>
            <w:hideMark/>
          </w:tcPr>
          <w:p w14:paraId="02186913" w14:textId="77777777" w:rsidR="00CB31BC" w:rsidRPr="00CB31BC" w:rsidRDefault="00CB31BC" w:rsidP="00CB31BC">
            <w:r w:rsidRPr="00CB31BC">
              <w:t>6 Weeks</w:t>
            </w:r>
          </w:p>
        </w:tc>
      </w:tr>
      <w:tr w:rsidR="00CB31BC" w:rsidRPr="00CB31BC" w14:paraId="6ED2B87D" w14:textId="77777777" w:rsidTr="00CB31B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94FACB" w14:textId="77777777" w:rsidR="00CB31BC" w:rsidRPr="00CB31BC" w:rsidRDefault="00CB31BC" w:rsidP="00CB31BC">
            <w:r w:rsidRPr="00CB31BC">
              <w:rPr>
                <w:b/>
                <w:bCs/>
              </w:rPr>
              <w:t>Phase 4</w:t>
            </w:r>
          </w:p>
        </w:tc>
        <w:tc>
          <w:tcPr>
            <w:tcW w:w="0" w:type="auto"/>
            <w:vAlign w:val="center"/>
            <w:hideMark/>
          </w:tcPr>
          <w:p w14:paraId="74662212" w14:textId="77777777" w:rsidR="00CB31BC" w:rsidRPr="00CB31BC" w:rsidRDefault="00CB31BC" w:rsidP="00CB31BC">
            <w:r w:rsidRPr="00CB31BC">
              <w:t>Folder Organization &amp; Role-Based Access</w:t>
            </w:r>
          </w:p>
        </w:tc>
        <w:tc>
          <w:tcPr>
            <w:tcW w:w="0" w:type="auto"/>
            <w:vAlign w:val="center"/>
            <w:hideMark/>
          </w:tcPr>
          <w:p w14:paraId="0D361510" w14:textId="77777777" w:rsidR="00CB31BC" w:rsidRPr="00CB31BC" w:rsidRDefault="00CB31BC" w:rsidP="00CB31BC">
            <w:r w:rsidRPr="00CB31BC">
              <w:t>8 Weeks</w:t>
            </w:r>
          </w:p>
        </w:tc>
      </w:tr>
      <w:tr w:rsidR="00CB31BC" w:rsidRPr="00CB31BC" w14:paraId="7F0ACE09" w14:textId="77777777" w:rsidTr="00CB31B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FC7DA9" w14:textId="77777777" w:rsidR="00CB31BC" w:rsidRPr="00CB31BC" w:rsidRDefault="00CB31BC" w:rsidP="00CB31BC">
            <w:r w:rsidRPr="00CB31BC">
              <w:rPr>
                <w:b/>
                <w:bCs/>
              </w:rPr>
              <w:t>Phase 5</w:t>
            </w:r>
          </w:p>
        </w:tc>
        <w:tc>
          <w:tcPr>
            <w:tcW w:w="0" w:type="auto"/>
            <w:vAlign w:val="center"/>
            <w:hideMark/>
          </w:tcPr>
          <w:p w14:paraId="056D85C1" w14:textId="77777777" w:rsidR="00CB31BC" w:rsidRPr="00CB31BC" w:rsidRDefault="00CB31BC" w:rsidP="00CB31BC">
            <w:r w:rsidRPr="00CB31BC">
              <w:t>Testing, Bug Fixes &amp; Performance Optimization</w:t>
            </w:r>
          </w:p>
        </w:tc>
        <w:tc>
          <w:tcPr>
            <w:tcW w:w="0" w:type="auto"/>
            <w:vAlign w:val="center"/>
            <w:hideMark/>
          </w:tcPr>
          <w:p w14:paraId="55B0E9EB" w14:textId="77777777" w:rsidR="00CB31BC" w:rsidRPr="00CB31BC" w:rsidRDefault="00CB31BC" w:rsidP="00CB31BC">
            <w:r w:rsidRPr="00CB31BC">
              <w:t>10 Weeks</w:t>
            </w:r>
          </w:p>
        </w:tc>
      </w:tr>
      <w:tr w:rsidR="00CB31BC" w:rsidRPr="00CB31BC" w14:paraId="54EE5246" w14:textId="77777777" w:rsidTr="00CB31B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8F1E29" w14:textId="77777777" w:rsidR="00CB31BC" w:rsidRPr="00CB31BC" w:rsidRDefault="00CB31BC" w:rsidP="00CB31BC">
            <w:r w:rsidRPr="00CB31BC">
              <w:rPr>
                <w:b/>
                <w:bCs/>
              </w:rPr>
              <w:t>Phase 6</w:t>
            </w:r>
          </w:p>
        </w:tc>
        <w:tc>
          <w:tcPr>
            <w:tcW w:w="0" w:type="auto"/>
            <w:vAlign w:val="center"/>
            <w:hideMark/>
          </w:tcPr>
          <w:p w14:paraId="79850480" w14:textId="77777777" w:rsidR="00CB31BC" w:rsidRPr="00CB31BC" w:rsidRDefault="00CB31BC" w:rsidP="00CB31BC">
            <w:r w:rsidRPr="00CB31BC">
              <w:t>Staging Deployment &amp; User Acceptance Testing</w:t>
            </w:r>
          </w:p>
        </w:tc>
        <w:tc>
          <w:tcPr>
            <w:tcW w:w="0" w:type="auto"/>
            <w:vAlign w:val="center"/>
            <w:hideMark/>
          </w:tcPr>
          <w:p w14:paraId="7F0A9B22" w14:textId="77777777" w:rsidR="00CB31BC" w:rsidRPr="00CB31BC" w:rsidRDefault="00CB31BC" w:rsidP="00CB31BC">
            <w:r w:rsidRPr="00CB31BC">
              <w:t>12 Weeks</w:t>
            </w:r>
          </w:p>
        </w:tc>
      </w:tr>
      <w:tr w:rsidR="00CB31BC" w:rsidRPr="00CB31BC" w14:paraId="143E5F0A" w14:textId="77777777" w:rsidTr="00CB31B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D7290F" w14:textId="77777777" w:rsidR="00CB31BC" w:rsidRPr="00CB31BC" w:rsidRDefault="00CB31BC" w:rsidP="00CB31BC">
            <w:r w:rsidRPr="00CB31BC">
              <w:rPr>
                <w:b/>
                <w:bCs/>
              </w:rPr>
              <w:t>Phase 7</w:t>
            </w:r>
          </w:p>
        </w:tc>
        <w:tc>
          <w:tcPr>
            <w:tcW w:w="0" w:type="auto"/>
            <w:vAlign w:val="center"/>
            <w:hideMark/>
          </w:tcPr>
          <w:p w14:paraId="3A4F184A" w14:textId="77777777" w:rsidR="00CB31BC" w:rsidRPr="00CB31BC" w:rsidRDefault="00CB31BC" w:rsidP="00CB31BC">
            <w:r w:rsidRPr="00CB31BC">
              <w:t>Production Deployment &amp; Final Documentation</w:t>
            </w:r>
          </w:p>
        </w:tc>
        <w:tc>
          <w:tcPr>
            <w:tcW w:w="0" w:type="auto"/>
            <w:vAlign w:val="center"/>
            <w:hideMark/>
          </w:tcPr>
          <w:p w14:paraId="0763A1AF" w14:textId="77777777" w:rsidR="00CB31BC" w:rsidRPr="00CB31BC" w:rsidRDefault="00CB31BC" w:rsidP="00CB31BC">
            <w:r w:rsidRPr="00CB31BC">
              <w:t>14 Weeks</w:t>
            </w:r>
          </w:p>
        </w:tc>
      </w:tr>
    </w:tbl>
    <w:p w14:paraId="37D0B968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5. Access &amp; Credentials</w:t>
      </w:r>
    </w:p>
    <w:p w14:paraId="5D659C27" w14:textId="77777777" w:rsidR="00CB31BC" w:rsidRPr="00CB31BC" w:rsidRDefault="00CB31BC" w:rsidP="00CB31BC">
      <w:pPr>
        <w:numPr>
          <w:ilvl w:val="0"/>
          <w:numId w:val="23"/>
        </w:numPr>
      </w:pPr>
      <w:proofErr w:type="gramStart"/>
      <w:r w:rsidRPr="00CB31BC">
        <w:t>Developer</w:t>
      </w:r>
      <w:proofErr w:type="gramEnd"/>
      <w:r w:rsidRPr="00CB31BC">
        <w:t xml:space="preserve"> will have access to a </w:t>
      </w:r>
      <w:r w:rsidRPr="00CB31BC">
        <w:rPr>
          <w:b/>
          <w:bCs/>
        </w:rPr>
        <w:t>staging environment</w:t>
      </w:r>
      <w:r w:rsidRPr="00CB31BC">
        <w:t xml:space="preserve"> for testing.</w:t>
      </w:r>
    </w:p>
    <w:p w14:paraId="1E24680D" w14:textId="77777777" w:rsidR="00CB31BC" w:rsidRPr="00CB31BC" w:rsidRDefault="00CB31BC" w:rsidP="00CB31BC">
      <w:pPr>
        <w:numPr>
          <w:ilvl w:val="0"/>
          <w:numId w:val="23"/>
        </w:numPr>
      </w:pPr>
      <w:r w:rsidRPr="00CB31BC">
        <w:t xml:space="preserve">Developer will be granted access to the </w:t>
      </w:r>
      <w:r w:rsidRPr="00CB31BC">
        <w:rPr>
          <w:b/>
          <w:bCs/>
        </w:rPr>
        <w:t>GitHub repository</w:t>
      </w:r>
      <w:r w:rsidRPr="00CB31BC">
        <w:t>.</w:t>
      </w:r>
    </w:p>
    <w:p w14:paraId="75B87311" w14:textId="77777777" w:rsidR="00CB31BC" w:rsidRPr="00CB31BC" w:rsidRDefault="00CB31BC" w:rsidP="00CB31BC">
      <w:pPr>
        <w:numPr>
          <w:ilvl w:val="0"/>
          <w:numId w:val="23"/>
        </w:numPr>
      </w:pPr>
      <w:r w:rsidRPr="00CB31BC">
        <w:t xml:space="preserve">Secure </w:t>
      </w:r>
      <w:r w:rsidRPr="00CB31BC">
        <w:rPr>
          <w:b/>
          <w:bCs/>
        </w:rPr>
        <w:t>AWS access</w:t>
      </w:r>
      <w:r w:rsidRPr="00CB31BC">
        <w:t xml:space="preserve"> will be provided for development and deployment.</w:t>
      </w:r>
    </w:p>
    <w:p w14:paraId="402343CB" w14:textId="77777777" w:rsidR="00CB31BC" w:rsidRPr="00CB31BC" w:rsidRDefault="00CB31BC" w:rsidP="00CB31BC">
      <w:pPr>
        <w:numPr>
          <w:ilvl w:val="0"/>
          <w:numId w:val="23"/>
        </w:numPr>
      </w:pPr>
      <w:r w:rsidRPr="00CB31BC">
        <w:rPr>
          <w:b/>
          <w:bCs/>
        </w:rPr>
        <w:t>Salesforce API credentials</w:t>
      </w:r>
      <w:r w:rsidRPr="00CB31BC">
        <w:t xml:space="preserve"> will be shared securely for integration work.</w:t>
      </w:r>
    </w:p>
    <w:p w14:paraId="23EC9CE3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t>6. Payment &amp; Budget Considerations</w:t>
      </w:r>
    </w:p>
    <w:p w14:paraId="474B77A6" w14:textId="77777777" w:rsidR="00CB31BC" w:rsidRPr="00CB31BC" w:rsidRDefault="00CB31BC" w:rsidP="00CB31BC">
      <w:pPr>
        <w:numPr>
          <w:ilvl w:val="0"/>
          <w:numId w:val="24"/>
        </w:numPr>
      </w:pPr>
      <w:r w:rsidRPr="00CB31BC">
        <w:t xml:space="preserve">Payment structure: </w:t>
      </w:r>
      <w:r w:rsidRPr="00CB31BC">
        <w:rPr>
          <w:b/>
          <w:bCs/>
        </w:rPr>
        <w:t>Milestone-based payments</w:t>
      </w:r>
      <w:r w:rsidRPr="00CB31BC">
        <w:t>, released upon completion of each phase.</w:t>
      </w:r>
    </w:p>
    <w:p w14:paraId="3539E436" w14:textId="77777777" w:rsidR="00CB31BC" w:rsidRPr="00CB31BC" w:rsidRDefault="00CB31BC" w:rsidP="00CB31BC">
      <w:pPr>
        <w:numPr>
          <w:ilvl w:val="0"/>
          <w:numId w:val="24"/>
        </w:numPr>
      </w:pPr>
      <w:r w:rsidRPr="00CB31BC">
        <w:t>Budget will be finalized based on complexity and estimated development hours.</w:t>
      </w:r>
    </w:p>
    <w:p w14:paraId="08F4BB58" w14:textId="77777777" w:rsidR="00CB31BC" w:rsidRPr="00CB31BC" w:rsidRDefault="00CB31BC" w:rsidP="00CB31BC">
      <w:pPr>
        <w:rPr>
          <w:b/>
          <w:bCs/>
        </w:rPr>
      </w:pPr>
      <w:r w:rsidRPr="00CB31BC">
        <w:rPr>
          <w:b/>
          <w:bCs/>
        </w:rPr>
        <w:lastRenderedPageBreak/>
        <w:t>7. Acceptance Criteria</w:t>
      </w:r>
    </w:p>
    <w:p w14:paraId="2FC3DCA3" w14:textId="77777777" w:rsidR="00CB31BC" w:rsidRPr="00CB31BC" w:rsidRDefault="00CB31BC" w:rsidP="00CB31BC">
      <w:pPr>
        <w:numPr>
          <w:ilvl w:val="0"/>
          <w:numId w:val="25"/>
        </w:numPr>
      </w:pPr>
      <w:r w:rsidRPr="00CB31BC">
        <w:t xml:space="preserve">The report builder must be </w:t>
      </w:r>
      <w:r w:rsidRPr="00CB31BC">
        <w:rPr>
          <w:b/>
          <w:bCs/>
        </w:rPr>
        <w:t>fully functional, interactive, and customizable</w:t>
      </w:r>
      <w:r w:rsidRPr="00CB31BC">
        <w:t>.</w:t>
      </w:r>
    </w:p>
    <w:p w14:paraId="07F41F80" w14:textId="77777777" w:rsidR="00CB31BC" w:rsidRPr="00CB31BC" w:rsidRDefault="00CB31BC" w:rsidP="00CB31BC">
      <w:pPr>
        <w:numPr>
          <w:ilvl w:val="0"/>
          <w:numId w:val="25"/>
        </w:numPr>
      </w:pPr>
      <w:r w:rsidRPr="00CB31BC">
        <w:t xml:space="preserve">Users must be able to </w:t>
      </w:r>
      <w:r w:rsidRPr="00CB31BC">
        <w:rPr>
          <w:b/>
          <w:bCs/>
        </w:rPr>
        <w:t>select objects and fields, apply filters, and export reports</w:t>
      </w:r>
      <w:r w:rsidRPr="00CB31BC">
        <w:t>.</w:t>
      </w:r>
    </w:p>
    <w:p w14:paraId="3B693383" w14:textId="77777777" w:rsidR="00CB31BC" w:rsidRPr="00CB31BC" w:rsidRDefault="00CB31BC" w:rsidP="00CB31BC">
      <w:pPr>
        <w:numPr>
          <w:ilvl w:val="0"/>
          <w:numId w:val="25"/>
        </w:numPr>
      </w:pPr>
      <w:r w:rsidRPr="00CB31BC">
        <w:t xml:space="preserve">All </w:t>
      </w:r>
      <w:r w:rsidRPr="00CB31BC">
        <w:rPr>
          <w:b/>
          <w:bCs/>
        </w:rPr>
        <w:t>permissions, role-based access, and folder structures</w:t>
      </w:r>
      <w:r w:rsidRPr="00CB31BC">
        <w:t xml:space="preserve"> must be properly implemented.</w:t>
      </w:r>
    </w:p>
    <w:p w14:paraId="4DEA0367" w14:textId="77777777" w:rsidR="00CB31BC" w:rsidRPr="00CB31BC" w:rsidRDefault="00CB31BC" w:rsidP="00CB31BC">
      <w:pPr>
        <w:numPr>
          <w:ilvl w:val="0"/>
          <w:numId w:val="25"/>
        </w:numPr>
      </w:pPr>
      <w:r w:rsidRPr="00CB31BC">
        <w:t xml:space="preserve">The system must be </w:t>
      </w:r>
      <w:r w:rsidRPr="00CB31BC">
        <w:rPr>
          <w:b/>
          <w:bCs/>
        </w:rPr>
        <w:t>secure, optimized, and well-documented</w:t>
      </w:r>
      <w:r w:rsidRPr="00CB31BC">
        <w:t>.</w:t>
      </w:r>
    </w:p>
    <w:p w14:paraId="259165F4" w14:textId="77777777" w:rsidR="00CB31BC" w:rsidRPr="00CB31BC" w:rsidRDefault="00CB31BC" w:rsidP="00CB31BC">
      <w:pPr>
        <w:numPr>
          <w:ilvl w:val="0"/>
          <w:numId w:val="25"/>
        </w:numPr>
      </w:pPr>
      <w:r w:rsidRPr="00CB31BC">
        <w:t xml:space="preserve">Final deployment must ensure </w:t>
      </w:r>
      <w:r w:rsidRPr="00CB31BC">
        <w:rPr>
          <w:b/>
          <w:bCs/>
        </w:rPr>
        <w:t>zero data loss or downtime</w:t>
      </w:r>
      <w:r w:rsidRPr="00CB31BC">
        <w:t>.</w:t>
      </w:r>
    </w:p>
    <w:p w14:paraId="799CE349" w14:textId="77777777" w:rsidR="00CB31BC" w:rsidRPr="00BE0C3E" w:rsidRDefault="00CB31BC" w:rsidP="00CB31BC">
      <w:pPr>
        <w:rPr>
          <w:b/>
          <w:bCs/>
        </w:rPr>
      </w:pPr>
      <w:r w:rsidRPr="00BE0C3E">
        <w:rPr>
          <w:b/>
          <w:bCs/>
        </w:rPr>
        <w:t>8. Contact Information</w:t>
      </w:r>
    </w:p>
    <w:p w14:paraId="12C85ECF" w14:textId="77777777" w:rsidR="00CB31BC" w:rsidRPr="00BE0C3E" w:rsidRDefault="00CB31BC" w:rsidP="00CB31BC">
      <w:pPr>
        <w:numPr>
          <w:ilvl w:val="0"/>
          <w:numId w:val="12"/>
        </w:numPr>
      </w:pPr>
      <w:r w:rsidRPr="00BE0C3E">
        <w:rPr>
          <w:b/>
          <w:bCs/>
        </w:rPr>
        <w:t>Project Owner:</w:t>
      </w:r>
      <w:r w:rsidRPr="00BE0C3E">
        <w:t xml:space="preserve"> </w:t>
      </w:r>
      <w:r>
        <w:t>Mike Jones, Director of Sales &amp; Publishing Operations</w:t>
      </w:r>
    </w:p>
    <w:p w14:paraId="2BE9E545" w14:textId="77777777" w:rsidR="00CB31BC" w:rsidRPr="00BE0C3E" w:rsidRDefault="00CB31BC" w:rsidP="00CB31BC">
      <w:pPr>
        <w:numPr>
          <w:ilvl w:val="0"/>
          <w:numId w:val="12"/>
        </w:numPr>
      </w:pPr>
      <w:r w:rsidRPr="00BE0C3E">
        <w:rPr>
          <w:b/>
          <w:bCs/>
        </w:rPr>
        <w:t>Company:</w:t>
      </w:r>
      <w:r w:rsidRPr="00BE0C3E">
        <w:t xml:space="preserve"> JSJD Media, LLC</w:t>
      </w:r>
    </w:p>
    <w:p w14:paraId="470D5924" w14:textId="77777777" w:rsidR="00CB31BC" w:rsidRPr="00BE0C3E" w:rsidRDefault="00CB31BC" w:rsidP="00CB31BC">
      <w:pPr>
        <w:numPr>
          <w:ilvl w:val="0"/>
          <w:numId w:val="12"/>
        </w:numPr>
      </w:pPr>
      <w:r w:rsidRPr="00BE0C3E">
        <w:rPr>
          <w:b/>
          <w:bCs/>
        </w:rPr>
        <w:t>Email:</w:t>
      </w:r>
      <w:r w:rsidRPr="00BE0C3E">
        <w:t xml:space="preserve"> </w:t>
      </w:r>
      <w:r>
        <w:t>mjones@associationrevenuepartners.com</w:t>
      </w:r>
    </w:p>
    <w:p w14:paraId="0D4BD00F" w14:textId="175616B4" w:rsidR="00527808" w:rsidRDefault="00CB31BC" w:rsidP="00CB31BC">
      <w:pPr>
        <w:pStyle w:val="ListParagraph"/>
        <w:numPr>
          <w:ilvl w:val="0"/>
          <w:numId w:val="12"/>
        </w:numPr>
      </w:pPr>
      <w:r w:rsidRPr="00CB31BC">
        <w:rPr>
          <w:b/>
          <w:bCs/>
        </w:rPr>
        <w:t>Phone:</w:t>
      </w:r>
      <w:r w:rsidRPr="00BE0C3E">
        <w:t xml:space="preserve"> </w:t>
      </w:r>
      <w:r>
        <w:t>214.396.9936</w:t>
      </w:r>
    </w:p>
    <w:sectPr w:rsidR="005278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70696"/>
    <w:multiLevelType w:val="multilevel"/>
    <w:tmpl w:val="BEA2E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170CD8"/>
    <w:multiLevelType w:val="multilevel"/>
    <w:tmpl w:val="B434D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2D5E55"/>
    <w:multiLevelType w:val="multilevel"/>
    <w:tmpl w:val="36163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041560"/>
    <w:multiLevelType w:val="multilevel"/>
    <w:tmpl w:val="6D106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D2341"/>
    <w:multiLevelType w:val="multilevel"/>
    <w:tmpl w:val="7922A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82EFA"/>
    <w:multiLevelType w:val="multilevel"/>
    <w:tmpl w:val="ED765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237CCE"/>
    <w:multiLevelType w:val="multilevel"/>
    <w:tmpl w:val="809AF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53112B"/>
    <w:multiLevelType w:val="multilevel"/>
    <w:tmpl w:val="9AE85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C87F2D"/>
    <w:multiLevelType w:val="multilevel"/>
    <w:tmpl w:val="4B92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372E42"/>
    <w:multiLevelType w:val="multilevel"/>
    <w:tmpl w:val="9B489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315FB3"/>
    <w:multiLevelType w:val="multilevel"/>
    <w:tmpl w:val="4FF61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E10248"/>
    <w:multiLevelType w:val="multilevel"/>
    <w:tmpl w:val="4CEA3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E5568A"/>
    <w:multiLevelType w:val="multilevel"/>
    <w:tmpl w:val="456A5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C53291"/>
    <w:multiLevelType w:val="multilevel"/>
    <w:tmpl w:val="3A38F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9F3145"/>
    <w:multiLevelType w:val="multilevel"/>
    <w:tmpl w:val="A986F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3B3367"/>
    <w:multiLevelType w:val="multilevel"/>
    <w:tmpl w:val="87C6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7027A8"/>
    <w:multiLevelType w:val="multilevel"/>
    <w:tmpl w:val="47444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A7193E"/>
    <w:multiLevelType w:val="multilevel"/>
    <w:tmpl w:val="1620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F325A0"/>
    <w:multiLevelType w:val="multilevel"/>
    <w:tmpl w:val="4C6E6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FA1335"/>
    <w:multiLevelType w:val="multilevel"/>
    <w:tmpl w:val="05BA0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14C37"/>
    <w:multiLevelType w:val="multilevel"/>
    <w:tmpl w:val="32460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8923F6"/>
    <w:multiLevelType w:val="multilevel"/>
    <w:tmpl w:val="7D966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B80F2E"/>
    <w:multiLevelType w:val="multilevel"/>
    <w:tmpl w:val="F8BE3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F94940"/>
    <w:multiLevelType w:val="multilevel"/>
    <w:tmpl w:val="9AD21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3568F3"/>
    <w:multiLevelType w:val="multilevel"/>
    <w:tmpl w:val="F0FEE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A82056"/>
    <w:multiLevelType w:val="multilevel"/>
    <w:tmpl w:val="7CDC8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0809086">
    <w:abstractNumId w:val="21"/>
  </w:num>
  <w:num w:numId="2" w16cid:durableId="164982892">
    <w:abstractNumId w:val="7"/>
  </w:num>
  <w:num w:numId="3" w16cid:durableId="144054289">
    <w:abstractNumId w:val="8"/>
  </w:num>
  <w:num w:numId="4" w16cid:durableId="1034766156">
    <w:abstractNumId w:val="25"/>
  </w:num>
  <w:num w:numId="5" w16cid:durableId="140654150">
    <w:abstractNumId w:val="0"/>
  </w:num>
  <w:num w:numId="6" w16cid:durableId="1687054639">
    <w:abstractNumId w:val="18"/>
  </w:num>
  <w:num w:numId="7" w16cid:durableId="562569734">
    <w:abstractNumId w:val="22"/>
  </w:num>
  <w:num w:numId="8" w16cid:durableId="1168980394">
    <w:abstractNumId w:val="2"/>
  </w:num>
  <w:num w:numId="9" w16cid:durableId="1537085796">
    <w:abstractNumId w:val="9"/>
  </w:num>
  <w:num w:numId="10" w16cid:durableId="431701661">
    <w:abstractNumId w:val="16"/>
  </w:num>
  <w:num w:numId="11" w16cid:durableId="1960868470">
    <w:abstractNumId w:val="14"/>
  </w:num>
  <w:num w:numId="12" w16cid:durableId="1500537951">
    <w:abstractNumId w:val="17"/>
  </w:num>
  <w:num w:numId="13" w16cid:durableId="1376661933">
    <w:abstractNumId w:val="12"/>
  </w:num>
  <w:num w:numId="14" w16cid:durableId="1762019329">
    <w:abstractNumId w:val="23"/>
  </w:num>
  <w:num w:numId="15" w16cid:durableId="1161652591">
    <w:abstractNumId w:val="5"/>
  </w:num>
  <w:num w:numId="16" w16cid:durableId="1531215346">
    <w:abstractNumId w:val="3"/>
  </w:num>
  <w:num w:numId="17" w16cid:durableId="670254176">
    <w:abstractNumId w:val="1"/>
  </w:num>
  <w:num w:numId="18" w16cid:durableId="745960171">
    <w:abstractNumId w:val="20"/>
  </w:num>
  <w:num w:numId="19" w16cid:durableId="24452967">
    <w:abstractNumId w:val="24"/>
  </w:num>
  <w:num w:numId="20" w16cid:durableId="1555043757">
    <w:abstractNumId w:val="15"/>
  </w:num>
  <w:num w:numId="21" w16cid:durableId="1250888227">
    <w:abstractNumId w:val="13"/>
  </w:num>
  <w:num w:numId="22" w16cid:durableId="1911235137">
    <w:abstractNumId w:val="4"/>
  </w:num>
  <w:num w:numId="23" w16cid:durableId="1239559566">
    <w:abstractNumId w:val="10"/>
  </w:num>
  <w:num w:numId="24" w16cid:durableId="1923641365">
    <w:abstractNumId w:val="19"/>
  </w:num>
  <w:num w:numId="25" w16cid:durableId="972835182">
    <w:abstractNumId w:val="6"/>
  </w:num>
  <w:num w:numId="26" w16cid:durableId="15406230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C3E"/>
    <w:rsid w:val="00527808"/>
    <w:rsid w:val="00542966"/>
    <w:rsid w:val="00850C01"/>
    <w:rsid w:val="00946F72"/>
    <w:rsid w:val="00B504FA"/>
    <w:rsid w:val="00BE0C3E"/>
    <w:rsid w:val="00C217D4"/>
    <w:rsid w:val="00CB31BC"/>
    <w:rsid w:val="00D4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7AAAB9"/>
  <w15:chartTrackingRefBased/>
  <w15:docId w15:val="{2DEFF541-2A00-4B89-A913-C0678CB41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C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C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C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C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C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C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C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C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C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0C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0C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0C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0C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C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C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C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C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C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C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0C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C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0C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C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0C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C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C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C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C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C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0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898</Words>
  <Characters>5443</Characters>
  <Application>Microsoft Office Word</Application>
  <DocSecurity>0</DocSecurity>
  <Lines>143</Lines>
  <Paragraphs>147</Paragraphs>
  <ScaleCrop>false</ScaleCrop>
  <Company/>
  <LinksUpToDate>false</LinksUpToDate>
  <CharactersWithSpaces>6194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Jones</dc:creator>
  <cp:keywords/>
  <dc:description/>
  <cp:lastModifiedBy>Mike Jones</cp:lastModifiedBy>
  <cp:revision>3</cp:revision>
  <dcterms:created xsi:type="dcterms:W3CDTF">2025-03-20T19:16:00Z</dcterms:created>
  <dcterms:modified xsi:type="dcterms:W3CDTF">2025-03-20T19:22:00Z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2070ae6e-6710-43ee-adb5-cacf1ec7058d</vt:lpwstr>
  </property>
</Properties>
</file>