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building scalable web and mobile applications. Specializes in blockchain technologies, backend architectures, and distributed systems, focusing on delivering high-performance solutions with robust security and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SQL, Golang,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Node.js, Express, React,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Hyperledger, IPFS, Smart Contracts, Consensus Mechanisms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high-throughput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robust architecture and scalability by integrating microservices principles across the application stack and optimizing API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security, and compliance teams to implement industry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integrity, ensuring that backend systems conform to regulatory requirements for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focusing on system resiliency and performance optimization,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efficiencies which enhanced service response times significantly in peak load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standards and best practices while promoting continuous improvement through code reviews, contributing to a culture of collaboration and excellence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decentralized application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offerings, exploring cutting-edge blockchain technologies for seamless integration within existing platforms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research and development of blockchain integration solutions, including node synchronization and client tooling, supporting strategic initiatives to advance the company's offerings in the digital asset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maintainable infrastructure strategies informed by industry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techniques to streamline development workflows and enhance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low-latency optimization in distributed systems, applying insights from monitoring tools and user feedback to enhance overall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leading Scrum meetings and sprint planning sessions to drive project success and foster adaptive collaboration across diverse technical teams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solutions align with business goals and enhance the user experience within the crypto trading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CI/CD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significantly reducing time-to-market for new features by establishing robust workflows and test-driven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blockchain trends and technologies to position the organization at the forefront of innovation, promoting a culture of continuous learning and adaptation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RESTful APIs, focusing on building services that enhanced backend functionality and improved the system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backend services, ensuring a smooth user experience while adhering to established design principles and coding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project scopes and deliverables, establishing a clear communication channel and ensuring alignment with client expectations throughout project lifecycles in an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code reviews and provided constructive feedback to peers, fostering an environment of shared learning and improvement which contributed to elevated coding practices and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 by systematically identifying and rectifying potential defects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applications through code refactoring and modernization strategies, introducing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maintainability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and retrieval processes which resulted in higher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and stakeholders to ensure the application interfaces met user needs, actively participating in design reviews and brainstorming sessions to drive innovative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UI design and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improving efficiency and accuracy for project management functions that streamlined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backend programming through developing APIs and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gradually building experience with server-side logic and database interactions for real-world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versions, ensuring smooth collaboration with team members on projects and fostering a disciplined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activities to gather requirements for various projects, supporting senior developers in transforming ideas into functional specifications that guided development phases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migrations and basic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acquiring foundational knowledge of data structures and enhancing data handling skills crucial for later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testing activities and user interface refinements, receiving mentorship and hands-on experience in crafting user-friendly designs and improving overall application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