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software development, specializing in building high-performance web and mobile applications using PHP, Laravel, and WordPress. Adept in collaborating with cross-functional teams to deliver client-oriented solutions while ensuring code quality and best practices. Passionate about mentoring junior developers and leading innovative projects in a dynamic agency setting.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WordPress, Symfony,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Composer,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Jest, Selenium, Travis CI,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architect and develop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performance by optimizing database queries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 for complex data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strategists to define project requirements and provide technical insights, resulting in the development of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aligned with client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bespoke functionalities, employing design patterns to ensure maintainability and scalability in all code produced by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to enforce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ensuring adherence to internal coding standards while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practices for developing and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applications, enhancing team skill sets and project outcomes through guidance.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build robust APIs that support client applications, ensuring smooth integration points across various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 and daily scrum meetings, effectively communicating project statuses and addressing obstacles to maintain alignment and project momentum.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Strengthened internal libraries and development tools by introducing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deployment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to discuss new features and tools, which improved team collaboration and kept developers informed about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all custom application features and updates, allowing for clarity and ease of onboarding for future developers on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modular architecture in application design to improve the ease of feature integration and maintenance tasks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current systems and suggested improvements utilizing emerging technologies, resulting in optimizations that reduced load times and boosted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Dedicated to developing bespoke client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innovative approaches to system architecture that improved application responsiveness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tandem with clients to gather requirements and manage expectations during the development cycle, delivering projects on time and within budget constraints with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coding methodologies and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 and plugins, focusing on enhancing backend performance through optimized scripts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practices, ensuring projects were transparent and collaborative by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progress monitoring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refactoring code and converting them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architecture and maintainability standards while upskilling team members in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backend issues and bugs through debugging and root cause analysis, implementing fixes with an eye for performance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new features and ensure stability within the deployment pipeline, maintaining codebase integrity with rigorous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Examined and standardized coding practices within the team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cohesive development process that enhanced overall project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proprietary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client specifications and maintaining functionality across various platforms in a fast-paced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all phases of the software development lifecycle, from requirement gathering to deployment, adapting to changing client needs and embracing agile methodologies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status and ensure everyone was aligned on objectives related to the system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 foundational understanding of frontend frameworks and libraries, providing a sound grasp of integration points when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the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building responsive user interfaces and database-driven applications while collaborating closely with teams to deliver high-quality products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to automate processes in backend deployments, enhancing productivity and reducing errors while deepening knowledge of continuous integration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project roll-out that involved transforming client requirements into functional applications, solidifying understanding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logic for dynamic data handling.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