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Business Analyst / Product Owner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Product Owner with over 11 years of experience in software development and product management, specializing in web and mobile applications. Proven ability to gather requirements, translate client needs into actionable specifications, and collaborate effectively with cross-functional teams to deliver high-quality software solutions. Adept at utilizing various tools and technologies to optimize product delivery, enhancing user experience and operational efficiency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Product Management Tools:</w:t>
      </w:r>
      <w:r w:rsidRPr="00C3688B">
        <w:rPr>
          <w:rFonts w:ascii="Arial" w:hAnsi="Arial" w:cs="Arial"/>
          <w:color w:val="424242" w:themeColor="text1" w:themeShade="BF"/>
          <w:sz w:val="20"/>
          <w:szCs w:val="20"/>
        </w:rPr>
        <w:t xml:space="preserve"> Jira, Confluence, Aha!, Azure DevOps, ProductPlan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Ruby,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Postman, Selenium, JUnit, TestNG, UserTesting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Business Analyst / Product Owner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user stories and specifications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client needs into meaningful enhancements for cross-functional teams, ensuring alignment with stakeholder expectations throughout the product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developers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conducting regular sprint meetings to discuss and refine backlog items related to system enhancements for better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stakeholder interviews to gather requirements and support the decision-making process, assessing software specifications that best fit operational capabilities while minimizing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 analysis and user testing on software prototypes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new features not only meet technical requirements but also solve user problems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functional and non-functional requirements, creating a comprehensive knowledge base that improved transparency and accessibility for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with clients to prioritize feature sets based on business value, applying modified </w:t>
      </w:r>
      <w:r w:rsidRPr="00C3688B">
        <w:rPr>
          <w:rFonts w:ascii="Arial" w:hAnsi="Arial" w:cs="Arial"/>
          <w:b/>
          <w:color w:val="424242" w:themeColor="text1" w:themeShade="BF"/>
          <w:sz w:val="20"/>
          <w:szCs w:val="20"/>
        </w:rPr>
        <w:t xml:space="preserve">MoSCoW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to engage stakeholders in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post-release performance with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for ongoing product enhancements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a product roadmap utilizing </w:t>
      </w:r>
      <w:r w:rsidRPr="00C3688B">
        <w:rPr>
          <w:rFonts w:ascii="Arial" w:hAnsi="Arial" w:cs="Arial"/>
          <w:b/>
          <w:color w:val="424242" w:themeColor="text1" w:themeShade="BF"/>
          <w:sz w:val="20"/>
          <w:szCs w:val="20"/>
        </w:rPr>
        <w:t xml:space="preserve">Aha!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alignment between development efforts and strategic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 approaches for requirements elicitation and documentation by creating guidelines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team efficiency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key performance indicators related to the product's success which informed important strategic decisions by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hands-on testing, ensuring that all system enhancements delivered met the specified requirements outlined at the beginning of the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w:t>
      </w:r>
      <w:r w:rsidRPr="00C3688B">
        <w:rPr>
          <w:rFonts w:ascii="Arial" w:hAnsi="Arial" w:cs="Arial"/>
          <w:b/>
          <w:color w:val="424242" w:themeColor="text1" w:themeShade="BF"/>
          <w:sz w:val="20"/>
          <w:szCs w:val="20"/>
        </w:rPr>
        <w:t xml:space="preserve">fintech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enabling innovative thinking towards product improvements that cater to emerging trends and user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collecting and refining business requirements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from client requests to actionable development tasks for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actively contributing insights to feature backlogs with a focus on maximizing team output and driving project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and client specifications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knowledge sharing and ensuring all team members are aligned with project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competitive analysis within the </w:t>
      </w:r>
      <w:r w:rsidRPr="00C3688B">
        <w:rPr>
          <w:rFonts w:ascii="Arial" w:hAnsi="Arial" w:cs="Arial"/>
          <w:b/>
          <w:bCs/>
          <w:color w:val="424242" w:themeColor="text1" w:themeShade="BF"/>
          <w:sz w:val="20"/>
        </w:rPr>
        <w:t xml:space="preserve">fintech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space to better inform product enhancements, integrating stakeholder feedback to ensure alignment with market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gather feedback on existing applications, transforming insights into prioritized action items that improved overall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establish testing protocols and criteria for new features, leveraging experiences from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issues during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product ownership in developing marketing strategies to communicate software capabilities, utilizing platform knowledge to enhance user engagement with product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product timelines and deliverables, ensuring all team actions align with established company missions and directives, which reinforced collaborative team spirit and purpose.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client requirements and translating them into technical specifications for software solutions, facilitating clearer communication between clients and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development team to create a basic SaaS application, contributing to all phases of the software development lifecycle and gaining hands-on experience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to discuss development progress and blockers, promoting a culture of open communication and rapid problem resolution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create mock-ups for user interfaces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user feedback sessions, iterating designs based on real user interactions with the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and conducted quality assurance on new features, ensuring adherence to user requirements captured during the requirements-gathering phase and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about software patterns and architecture to contribute effectively to discussions on best practices that align with company goals and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SaaS application project which achieved a milestone of effectively streamlining client onboarding processes within an industry-focused solution framework.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