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Implementation Consultant with 11 years of experience in software development, specializing in web and mobile applications. Proven expertise in leading enterprise software projects within the pharmaceutical manufacturing industry, particularly with implementing innovative solutions to enhance operational performance and shift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React, Node.js,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Microsoft Project, Smartsheet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Microsoft SQL Server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the </w:t>
      </w:r>
      <w:r w:rsidRPr="00C3688B">
        <w:rPr>
          <w:rFonts w:ascii="Arial" w:hAnsi="Arial" w:cs="Arial"/>
          <w:b/>
          <w:color w:val="424242" w:themeColor="text1" w:themeShade="BF"/>
          <w:sz w:val="20"/>
          <w:szCs w:val="20"/>
        </w:rPr>
        <w:t xml:space="preserve">Shiftconnector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focusing on industrial performance metrics and enhancing client satisfaction through effective stakeholder management and direct communication with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Waterfall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complex software implementation projects, ensuring requirements were met and timelines adhered to while fostering cross-functional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documentation and stakeholder updates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aligning project goals with client expectations and maintaining transparency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delivered training sessions on the </w:t>
      </w:r>
      <w:r w:rsidRPr="00C3688B">
        <w:rPr>
          <w:rFonts w:ascii="Arial" w:hAnsi="Arial" w:cs="Arial"/>
          <w:b/>
          <w:color w:val="424242" w:themeColor="text1" w:themeShade="BF"/>
          <w:sz w:val="20"/>
          <w:szCs w:val="20"/>
        </w:rPr>
        <w:t xml:space="preserve">Shiftconnector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to client teams, improving user adoption rates and enhancing overall system utilization through tailored instructional materials.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international teams from the US and Germany to standardize software functionality across multiple manufacturing sites, ensuring consistent and optimal software performance for global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project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using tools like </w:t>
      </w:r>
      <w:r w:rsidRPr="00C3688B">
        <w:rPr>
          <w:rFonts w:ascii="Arial" w:hAnsi="Arial" w:cs="Arial"/>
          <w:b/>
          <w:color w:val="424242" w:themeColor="text1" w:themeShade="BF"/>
          <w:sz w:val="20"/>
          <w:szCs w:val="20"/>
        </w:rPr>
        <w:t xml:space="preserve">Microsoft Project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milestones and deliverables during enterprise-wide software rollouts, enhancing operational efficiency and client commitment.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requirements gathering sessions with clients,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sprints to analyze and finalize product features, leading to successful project completions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streamline software deployment processes, enabling faster implementation cycles and minimizing downtime during shifts in production environments and internal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user stories and defined acceptance criteria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team cohesion and supported sprint planning efficiency during software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managed project risks through comprehensive risk management techniques, enabling timely identification of potential issues to prevent project delays or scope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and collaboration among project stakeholders by leveraging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communication tools, ensuring a cohesive and motivated team environment for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performance metrics post-implementation, utilizing reporting tools within the </w:t>
      </w:r>
      <w:r w:rsidRPr="00C3688B">
        <w:rPr>
          <w:rFonts w:ascii="Arial" w:hAnsi="Arial" w:cs="Arial"/>
          <w:b/>
          <w:color w:val="424242" w:themeColor="text1" w:themeShade="BF"/>
          <w:sz w:val="20"/>
          <w:szCs w:val="20"/>
        </w:rPr>
        <w:t xml:space="preserve">Shiftconnector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to assess improvement and refine software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software implementation projects for various clients in the manufacturing sector, ensuring adherence to project timelines and client specifications through effective team leadership and collaborative problem-solving.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project management strategies utilizing tools like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workflows and improve communication on project progress, fostering a results-oriented environment across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digital transformation roadmaps for clients using advanced analytics, which contributed to their operational efficiency and performance measurement, particularly in the pharmaceutical industry.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for clients to outline the advantages of adopting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promoting the value of digitalization in enhancing production workflows and shift coordination for manufacturing plants.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strong relationships with clients by managing their expectations and addressing concerns promptly, which contributed to sustained client engagement and repeat project opportunities.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small project teams and deliver targeted software features, ensuring projects met strategic goals and were completed within the defined budget and timeline.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and presented regular status reports to stakeholders, utilizing </w:t>
      </w:r>
      <w:r w:rsidRPr="00C3688B">
        <w:rPr>
          <w:rFonts w:ascii="Arial" w:hAnsi="Arial" w:cs="Arial"/>
          <w:b/>
          <w:bCs/>
          <w:color w:val="424242" w:themeColor="text1" w:themeShade="BF"/>
          <w:sz w:val="20"/>
        </w:rPr>
        <w:t xml:space="preserve">PowerPoint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communicate project updates and metrics effectively, thereby enhancing stakeholder trust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coding and testing phases across various projects,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client-specific features that improved user engagement and operational effectiveness.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as a junior level software developer, focusing on enhancing software functionality for manufacturing solutions tailored to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coding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implementing responsive features to improve user experience within enterprise applications utilized in manufacturing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utilized debugging tools, improving application performance and contributing to software stability across various software releases while adhering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reliability of implemented solutions, protecting application integrity and supporting ongoing development objectives while complying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gathering software requirements through client interaction, ensuring solutions aligned with client needs and expectations, particularly in the context of manufacturing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aid the deployment of applications and learn about service orchestration within a manufacturing software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senior development team in implementing database structures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speeds for client applications and facilitating improved performance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