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software engineering manager with over 11 years of extensive experience in software development, particularly in web and mobile applications. Proven expertise in leading engineering teams and managing complex data solutions to drive business growth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Hibernate, React, Node.js, Angular,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Analytics:</w:t>
      </w:r>
      <w:r w:rsidRPr="00C3688B">
        <w:rPr>
          <w:rFonts w:ascii="Arial" w:hAnsi="Arial" w:cs="Arial"/>
          <w:color w:val="424242" w:themeColor="text1" w:themeShade="BF"/>
          <w:sz w:val="20"/>
          <w:szCs w:val="20"/>
        </w:rPr>
        <w:t xml:space="preserve"> Apache Kafka, ETL, Apache Spark, Tableau, Power BI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engineering team to design and implement complex data architectures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processing capabilities across multiple projects and ensuring alignment with organizational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ETL pipelines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analytics and improving data accuracy by integrating machine learning algorithms into the existing system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management and UX teams to iterate on product features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an environment of innovation while ensuring alignment with business goals and technical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and continuous integration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and ensuring the integrity of production environments through automated testing and quality assurance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leadership to a team of 20+ engineers, focusing on skill development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development practices, resulting in an increase in team performance metrics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software solutions integrating </w:t>
      </w:r>
      <w:r w:rsidRPr="00C3688B">
        <w:rPr>
          <w:rFonts w:ascii="Arial" w:hAnsi="Arial" w:cs="Arial"/>
          <w:b/>
          <w:color w:val="424242" w:themeColor="text1" w:themeShade="BF"/>
          <w:sz w:val="20"/>
          <w:szCs w:val="20"/>
        </w:rPr>
        <w:t xml:space="preserve">Relational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system robustness and data integrity while addressing key performance indicators outlined by stakeholders'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reviews and code audits to ensure compliance with coding standards and best practices, utilizing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maintaining code quality across multiple teams and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and evangelized DevOps practices within the engineering team, promoting automation tools and frameworks that improved collaboration between development and operations teams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organization-wide strategic planning meetings, aligning engineering projects with overarching business objectives and promoting data-driven decisions to facilitate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talent acquisition and retention strategies, crafting outreach programs aimed at attracting top-tier engineering talent with expertise in </w:t>
      </w:r>
      <w:r w:rsidRPr="00C3688B">
        <w:rPr>
          <w:rFonts w:ascii="Arial" w:hAnsi="Arial" w:cs="Arial"/>
          <w:b/>
          <w:color w:val="424242" w:themeColor="text1" w:themeShade="BF"/>
          <w:sz w:val="20"/>
          <w:szCs w:val="20"/>
        </w:rPr>
        <w:t xml:space="preserve">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and </w:t>
      </w:r>
      <w:r w:rsidRPr="00C3688B">
        <w:rPr>
          <w:rFonts w:ascii="Arial" w:hAnsi="Arial" w:cs="Arial"/>
          <w:b/>
          <w:color w:val="424242" w:themeColor="text1" w:themeShade="BF"/>
          <w:sz w:val="20"/>
          <w:szCs w:val="20"/>
        </w:rPr>
        <w:t xml:space="preserve">Data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resource allocation and project timelines, utilizing project management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transparency and track project progress across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monitoring and alerting systems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the proactive identification of issues in production and enhancing system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user experience and ensuring responsive web interfaces for multiple clients across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RESTful APIs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communication between the front-end and back-end systems while enhancing application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project managers and stakeholders to gather requirements and translate them into technical specifications, ensuring product features aligned with user needs and business objectives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with development teams to manage branch strategies, contributing to smoother workflows and reducing integration issues during project lifecycle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debugged applications using modern testing libraries and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greatly enhancing the reliability and performance of deployed applications through continuous testing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contributing to strategic decision-making processes and ensuring alignment of tasks with sprint goals, enhancing team collaboration and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cloud infrastructure and reducing operational costs associated with traditional server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deliver tailored solutions and feedback loops, effectively ensuring end-user satisfaction and a high quality of deliverable features throughout the development process.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SaaS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operational processes and improving productivity across various departments within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interfaces, leading to a more intuitive design and increased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services and APIs to improve overall application functionality and expand the capabilities of existing software solutions, demonstrating adaptability and eagerness to learn.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which fostered knowledge sharing among team members, leading to improved team cohesion and skills advancement on new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maintenance for existing applications, troubleshooting issues effectively using debugging tools to enhance system reliability and user satisfaction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and adoption of agile methodologies, resulting in improved project workflows and a strong commitment to deliver usable features in rapid cycles, adhering to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data visualizations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stakeholders had access to actionable insights and data-driven decisions at all levels of the organization.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