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developing web and mobile applications. Proficient in building innovative solutions using modern frameworks and languages, with a strong focus on user experience, data integrity, and system integration. Adept at applying cutting-edge technologies in fast-paced environments within the EdTech and healthcare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Ruby on Rails, Django, Express.js, Angular, Flask,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Redis, Elasticsearch, GraphQL,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Cypress, Jasmine, Travis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resilient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innovative features and optimized performance while following agile methodologies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Learning Management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incorporating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implementing an adaptive learning approach that significantly improved learning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systems, enhancing data retrieval processes and user interfaces for a seamless application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ensuring a robust infrastructure that supported scalability and performance needs for high-traffic educational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QA processes, reduce errors, and improve overall software quality while adhering to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visibility through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designing complex search algorithms that improved response times and user satisfaction for job search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machine learning algorithms to improve student engagement by implementing customized feedback mechanisms based on real-time user data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workshops discussing current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collaborated on code reviews to maintain high code quality standards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initiatives across multiple applications, achieving up to 40% improvement in load time through code refactoring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application architecture by integrating authentication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compliance with industry data protection standards, including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implementation of collaboration tools across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project tracking and enhanced communication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enhancing user interfaces and improving client satisfaction across diverse projects while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seamless user experiences focusing on responsive design principles and encapsulating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efficient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schemas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server-side logic essential for application performance and integrity for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streamline deployment processes, achieving improved application availability and reduced operational overhead through infrastructure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implementing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team members to ensure adherence to project timelines while fostering continuous integration and delivery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ongoing projects, enhancing functionality and user engagement, particularly focusing on healthcare-related data access and educational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participated in sprint planning sessions to outline project scope and requirements, emphasizing the importance of user-cantered design principles and code sustainability.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designs and architectural decisions in efficient technical documents, facilitating future project iterations and knowledge transfer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creating user-friendly interfaces, optimally leveraging the principles of responsive design for consistent cross-platform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features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gaining foundational knowledge in backend development and MVC architecture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activities to enhance the functionality of applications, utilizing browser developer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error resolution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status, leading to better alignment on goals and deliverables, significantly enhancing collaboration among development teams across different geographies.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documentation, providing clear insights into code functionalities and updates which improved project onboarding processes and enhanced team knowledge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experience in SQL principles and contributed to shaping efficient query structures that aided in optimizing data processes during database interactions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existing applications to cloud-based environments, enabling better resource management and application accessibility on a broader scale, thus supporting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