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11 years in software development, focusing on Workday Payroll, web, and mobile applications. Proven ability to design, develop, and maintain complex payroll systems, ensuring compliance with regulations and delivering high-quality technical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SQL,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Node.js, React, Workday, Django, .NET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Workday, SAP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Jenkins, JUnit, Selenium, Postman, Maven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enhanced </w:t>
      </w:r>
      <w:r w:rsidRPr="00C3688B">
        <w:rPr>
          <w:rFonts w:ascii="Arial" w:hAnsi="Arial" w:cs="Arial"/>
          <w:b/>
          <w:color w:val="424242" w:themeColor="text1" w:themeShade="BF"/>
          <w:sz w:val="20"/>
          <w:szCs w:val="20"/>
        </w:rPr>
        <w:t xml:space="preserve">Workday Payroll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with legacy systems, ensuring seamless transitions and robust functionality that met evolving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Workday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for </w:t>
      </w:r>
      <w:r w:rsidRPr="00C3688B">
        <w:rPr>
          <w:rFonts w:ascii="Arial" w:hAnsi="Arial" w:cs="Arial"/>
          <w:b/>
          <w:color w:val="424242" w:themeColor="text1" w:themeShade="BF"/>
          <w:sz w:val="20"/>
          <w:szCs w:val="20"/>
        </w:rPr>
        <w:t xml:space="preserve">Payroll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Benefits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while adhering to compliance standards across various jurisdictions, improving system reliability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the deployment of </w:t>
      </w:r>
      <w:r w:rsidRPr="00C3688B">
        <w:rPr>
          <w:rFonts w:ascii="Arial" w:hAnsi="Arial" w:cs="Arial"/>
          <w:b/>
          <w:color w:val="424242" w:themeColor="text1" w:themeShade="BF"/>
          <w:sz w:val="20"/>
          <w:szCs w:val="20"/>
        </w:rPr>
        <w:t xml:space="preserve">SaaS-based payroll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project delivery timelines while maintaining clarity in communication among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strategies for </w:t>
      </w:r>
      <w:r w:rsidRPr="00C3688B">
        <w:rPr>
          <w:rFonts w:ascii="Arial" w:hAnsi="Arial" w:cs="Arial"/>
          <w:b/>
          <w:color w:val="424242" w:themeColor="text1" w:themeShade="BF"/>
          <w:sz w:val="20"/>
          <w:szCs w:val="20"/>
        </w:rPr>
        <w:t xml:space="preserve">Workday Payroll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upgrades using automated frameworks such as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verify system integrity prior to release, minimizing potential disruptions in service.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root cause analysis for production issues in </w:t>
      </w:r>
      <w:r w:rsidRPr="00C3688B">
        <w:rPr>
          <w:rFonts w:ascii="Arial" w:hAnsi="Arial" w:cs="Arial"/>
          <w:b/>
          <w:color w:val="424242" w:themeColor="text1" w:themeShade="BF"/>
          <w:sz w:val="20"/>
          <w:szCs w:val="20"/>
        </w:rPr>
        <w:t xml:space="preserve">Workday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reporting tools, subsequently implementing solutions that improved system performance and reduced downtime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units to translate functional specifications into technical solutions within the </w:t>
      </w:r>
      <w:r w:rsidRPr="00C3688B">
        <w:rPr>
          <w:rFonts w:ascii="Arial" w:hAnsi="Arial" w:cs="Arial"/>
          <w:b/>
          <w:color w:val="424242" w:themeColor="text1" w:themeShade="BF"/>
          <w:sz w:val="20"/>
          <w:szCs w:val="20"/>
        </w:rPr>
        <w:t xml:space="preserve">Workday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enhancing overall operational efficiency through effective system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guides and documentation for </w:t>
      </w:r>
      <w:r w:rsidRPr="00C3688B">
        <w:rPr>
          <w:rFonts w:ascii="Arial" w:hAnsi="Arial" w:cs="Arial"/>
          <w:b/>
          <w:color w:val="424242" w:themeColor="text1" w:themeShade="BF"/>
          <w:sz w:val="20"/>
          <w:szCs w:val="20"/>
        </w:rPr>
        <w:t xml:space="preserve">Workday Payroll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supporting training efforts for HR teams, reducing onboarding time for new staff on </w:t>
      </w:r>
      <w:r w:rsidRPr="00C3688B">
        <w:rPr>
          <w:rFonts w:ascii="Arial" w:hAnsi="Arial" w:cs="Arial"/>
          <w:b/>
          <w:color w:val="424242" w:themeColor="text1" w:themeShade="BF"/>
          <w:sz w:val="20"/>
          <w:szCs w:val="20"/>
        </w:rPr>
        <w:t xml:space="preserve">System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payroll processes, components, and integrations with </w:t>
      </w:r>
      <w:r w:rsidRPr="00C3688B">
        <w:rPr>
          <w:rFonts w:ascii="Arial" w:hAnsi="Arial" w:cs="Arial"/>
          <w:b/>
          <w:color w:val="424242" w:themeColor="text1" w:themeShade="BF"/>
          <w:sz w:val="20"/>
          <w:szCs w:val="20"/>
        </w:rPr>
        <w:t xml:space="preserve">Workday EIB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transitions and operational readiness for multiple clients across different regions.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system performance metrics and proposed enhancements to </w:t>
      </w:r>
      <w:r w:rsidRPr="00C3688B">
        <w:rPr>
          <w:rFonts w:ascii="Arial" w:hAnsi="Arial" w:cs="Arial"/>
          <w:b/>
          <w:color w:val="424242" w:themeColor="text1" w:themeShade="BF"/>
          <w:sz w:val="20"/>
          <w:szCs w:val="20"/>
        </w:rPr>
        <w:t xml:space="preserve">Workday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fostering an environment of continuous improvement and responsiveness to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maintained integration strategies between </w:t>
      </w:r>
      <w:r w:rsidRPr="00C3688B">
        <w:rPr>
          <w:rFonts w:ascii="Arial" w:hAnsi="Arial" w:cs="Arial"/>
          <w:b/>
          <w:color w:val="424242" w:themeColor="text1" w:themeShade="BF"/>
          <w:sz w:val="20"/>
          <w:szCs w:val="20"/>
        </w:rPr>
        <w:t xml:space="preserve">Workday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third-party applications, ensuring smooth operations and data consistency within the </w:t>
      </w:r>
      <w:r w:rsidRPr="00C3688B">
        <w:rPr>
          <w:rFonts w:ascii="Arial" w:hAnsi="Arial" w:cs="Arial"/>
          <w:b/>
          <w:color w:val="424242" w:themeColor="text1" w:themeShade="BF"/>
          <w:sz w:val="20"/>
          <w:szCs w:val="20"/>
        </w:rPr>
        <w:t xml:space="preserve">Payroll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internal teams on </w:t>
      </w:r>
      <w:r w:rsidRPr="00C3688B">
        <w:rPr>
          <w:rFonts w:ascii="Arial" w:hAnsi="Arial" w:cs="Arial"/>
          <w:b/>
          <w:color w:val="424242" w:themeColor="text1" w:themeShade="BF"/>
          <w:sz w:val="20"/>
          <w:szCs w:val="20"/>
        </w:rPr>
        <w:t xml:space="preserve">Workday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enhancing knowledge sharing and empowering team members to optimize their use of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strict adherence to local, state, and federal payroll regulations through diligent system checks and updates, ensuring compliance across all deployments.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payroll solutions using </w:t>
      </w:r>
      <w:r w:rsidRPr="00C3688B">
        <w:rPr>
          <w:rFonts w:ascii="Arial" w:hAnsi="Arial" w:cs="Arial"/>
          <w:b/>
          <w:bCs/>
          <w:color w:val="424242" w:themeColor="text1" w:themeShade="BF"/>
          <w:sz w:val="20"/>
        </w:rPr>
        <w:t xml:space="preserve">Workday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to the overall design and deployment of core functionality within tight deadlines and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configuration of payroll systems in </w:t>
      </w:r>
      <w:r w:rsidRPr="00C3688B">
        <w:rPr>
          <w:rFonts w:ascii="Arial" w:hAnsi="Arial" w:cs="Arial"/>
          <w:b/>
          <w:bCs/>
          <w:color w:val="424242" w:themeColor="text1" w:themeShade="BF"/>
          <w:sz w:val="20"/>
        </w:rPr>
        <w:t xml:space="preserve">Workday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engaging in testing and defect resolution to ensure that deliverables met both customer expectations and legislative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meetings utilizing </w:t>
      </w:r>
      <w:r w:rsidRPr="00C3688B">
        <w:rPr>
          <w:rFonts w:ascii="Arial" w:hAnsi="Arial" w:cs="Arial"/>
          <w:b/>
          <w:bCs/>
          <w:color w:val="424242" w:themeColor="text1" w:themeShade="BF"/>
          <w:sz w:val="20"/>
        </w:rPr>
        <w:t xml:space="preserve">Agile methodology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clearly communicating technical challenges and progress of </w:t>
      </w:r>
      <w:r w:rsidRPr="00C3688B">
        <w:rPr>
          <w:rFonts w:ascii="Arial" w:hAnsi="Arial" w:cs="Arial"/>
          <w:b/>
          <w:bCs/>
          <w:color w:val="424242" w:themeColor="text1" w:themeShade="BF"/>
          <w:sz w:val="20"/>
        </w:rPr>
        <w:t xml:space="preserve">Workday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payroll deployment efforts to cross-functional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migrations and quality assurance checks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verify the integrity of datasets as part of </w:t>
      </w:r>
      <w:r w:rsidRPr="00C3688B">
        <w:rPr>
          <w:rFonts w:ascii="Arial" w:hAnsi="Arial" w:cs="Arial"/>
          <w:b/>
          <w:bCs/>
          <w:color w:val="424242" w:themeColor="text1" w:themeShade="BF"/>
          <w:sz w:val="20"/>
        </w:rPr>
        <w:t xml:space="preserve">Workday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reducing discrepancies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members to streamline payroll and benefits processes through innovative uses of </w:t>
      </w:r>
      <w:r w:rsidRPr="00C3688B">
        <w:rPr>
          <w:rFonts w:ascii="Arial" w:hAnsi="Arial" w:cs="Arial"/>
          <w:b/>
          <w:bCs/>
          <w:color w:val="424242" w:themeColor="text1" w:themeShade="BF"/>
          <w:sz w:val="20"/>
        </w:rPr>
        <w:t xml:space="preserve">Workday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functionality, increasing overall team efficiency and customer satisfaction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 documentation and technical guides for end-users of </w:t>
      </w:r>
      <w:r w:rsidRPr="00C3688B">
        <w:rPr>
          <w:rFonts w:ascii="Arial" w:hAnsi="Arial" w:cs="Arial"/>
          <w:b/>
          <w:bCs/>
          <w:color w:val="424242" w:themeColor="text1" w:themeShade="BF"/>
          <w:sz w:val="20"/>
        </w:rPr>
        <w:t xml:space="preserve">Workday Payroll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usability of deployed systems across various teams and offices.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Troubleshot issues within existing </w:t>
      </w:r>
      <w:r w:rsidRPr="00C3688B">
        <w:rPr>
          <w:rFonts w:ascii="Arial" w:hAnsi="Arial" w:cs="Arial"/>
          <w:b/>
          <w:bCs/>
          <w:color w:val="424242" w:themeColor="text1" w:themeShade="BF"/>
          <w:sz w:val="20"/>
        </w:rPr>
        <w:t xml:space="preserve">Workday Payroll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providing timely resolutions that preserved operational continuity and user confidence in system outputs.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stakeholder consultations to gather feedback on system performance and functionality, thereby identifying areas for improvement and adapting systems accordingly.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technical projects with an emphasis on developing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frontend designs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integrations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functional outputs.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build and deploy initial prototypes of cloud-based applications, continuing to iterate based on client feedback and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thorough documentation for software enhancements and implemented testing protocols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ongoing quality assurance throughout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platforms with the implementation of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thus bolstering system reliability and reducing operational costs through strategic modernizations.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opportunities, focusing on developing skills in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project management strategies that would support future roles.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discussions to assess technical requirements for new systems, refining requirements that informed software design considerations focusing on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third-party services into applications built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stacks, increasing application functionalities and user engagement through enhanced feature sets.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