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experience in developing advanced software solutions focused on healthcare data analytics. Proficient in building scalable data pipelines and optimizing data quality and performance across various applications. Strong expertise in SQL, Python, and data modeling, committed to delivering high-quality results through collaboration and innovative problem-solving techniques.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SQL, JavaScript,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 Tools:</w:t>
      </w:r>
      <w:r w:rsidRPr="00C3688B">
        <w:rPr>
          <w:rFonts w:ascii="Arial" w:hAnsi="Arial" w:cs="Arial"/>
          <w:color w:val="424242" w:themeColor="text1" w:themeShade="BF"/>
          <w:sz w:val="20"/>
          <w:szCs w:val="20"/>
        </w:rPr>
        <w:t xml:space="preserve"> Apache Airflow, DBT, Snowflake, Tableau,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Storage:</w:t>
      </w:r>
      <w:r w:rsidRPr="00C3688B">
        <w:rPr>
          <w:rFonts w:ascii="Arial" w:hAnsi="Arial" w:cs="Arial"/>
          <w:color w:val="424242" w:themeColor="text1" w:themeShade="BF"/>
          <w:sz w:val="20"/>
          <w:szCs w:val="20"/>
        </w:rPr>
        <w:t xml:space="preserve"> MySQL, PostgreSQL, MongoDB,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Analytics Frameworks:</w:t>
      </w:r>
      <w:r w:rsidRPr="00C3688B">
        <w:rPr>
          <w:rFonts w:ascii="Arial" w:hAnsi="Arial" w:cs="Arial"/>
          <w:color w:val="424242" w:themeColor="text1" w:themeShade="BF"/>
          <w:sz w:val="20"/>
          <w:szCs w:val="20"/>
        </w:rPr>
        <w:t xml:space="preserve"> Pandas, NumPy, TensorFlow, scikit-learn, Matplotlib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ETL processes using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ingestion and transform data from clinical systems to optimize healthcare analytical capabilities for key stakeholders and executives.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and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data warehousing solutions, ensuring comprehensive data accessibility for analysts utilizing best practices in data modeling and architectural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them into technical specifications, enhancing the scalability and performance of healthcare analytic solutions to support executive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validation, monitoring, and testing procedures to ensure accuracy and reliability of operational and clinical datasets while addressing inconsistencies in data delivery and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advanced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with data pipelines to automate data transformations, resulting in improved throughput and reduced processing times for data used in analytics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Agile ceremonies as a part of the software development lifecycle, emphasizing the importance of continuous improvement through retrospectives and sprint planning sessions with the team involved in data engineering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visualization, developing interactive dashboards that provided insights into clinical performance metrics, which informed strategic planning initiatives among care providers.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peer code reviews and shared knowledge on best practices for data structuring, contributing to an inclusive and collaborative environment that fostered innovation and technical competence 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analysis in healthcare research projects, enabling teams to derive meaningful insights from large datasets and further improving care program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Assisted in the migration of data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retrieval speeds and storage capabilities while maintaining data integrity and compliance with industry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integration of machine learning algorithms into clinical datasets for predictive analysis, exploring patterns that could mitigate high-risk events in patient care.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documentation of data processes, ensuring that all data engineering initiatives were clearly outlined and comprehensible for future team members, enhancing knowledge sharing.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client-server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developing customized software solutions that solved specific client challenges in diverse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clients to gather requirements, performing requirement analysis that informed system architecture adjustments and was paramount in addressing specific business needs and technologies used.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real-time data processing and reporting for clients in various sectors, ensuring optimal performance and client satisfaction on delivered products.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front-end teams to integrate user interface components built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or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back-end services, enhancing overall user experience through seamless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that supported data retrieval and manipulation, improving data governance and operational analytics for clients and ensuring compliance with industry standards and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modeling and database management, improving transactional processing speeds and data consistency resulting in more reliable software solutions and client relationships.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enhancement of existing applications by providing technical suggestions grounded in current technology trends within the data engineering space, fostering innovation and client retention.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software testing processes, conducting usability testing and engagement metrics to evaluate performance improvements in software applications deployed in client environments.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building responsive designs that catered to user experience across both desktop and mobile platforms at a foundational level.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full lifecycle software development, from requirement gathering to successful deployment and post-deployment support while ensuring adherence to quality standards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protocols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guarantee the reliability and functionality of software applications, effectively identifying and addressing potential bugs and issues pre-deployment.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and product management to create intuitive user interfaces, ensuring that the front-end layout was aligned with user needs and business objectives stated in product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junior developers on best practices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programming and database interactions, facilitating knowledge transfer and improving overall team productivity with the adoption of standardized coding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changes in code, fostering collaboration and minimizing code conflicts during the software development process, which resulted in streamlined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 SaaS application focusing on user management features, contributing significantly to the development efforts that ultimately served over 1,000 users, supporting comprehensive user analytics.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