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Software Engineer with over 11 years of experience in software development, specializing in web and mobile applications. Proven expertise in architecting and developing scalable solutions across semiconductor manufacturing and automation domains. Skilled in collaborating with cross-functional teams to deliver high-quality software under tight deadlines.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Python, SQL,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Angular, ASP.NET, Node.js,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Middleware &amp; APIs:</w:t>
      </w:r>
      <w:r w:rsidRPr="00C3688B">
        <w:rPr>
          <w:rFonts w:ascii="Arial" w:hAnsi="Arial" w:cs="Arial"/>
          <w:color w:val="424242" w:themeColor="text1" w:themeShade="BF"/>
          <w:sz w:val="20"/>
          <w:szCs w:val="20"/>
        </w:rPr>
        <w:t xml:space="preserve"> WCF, REST, GraphQL, JSON,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Technologies:</w:t>
      </w:r>
      <w:r w:rsidRPr="00C3688B">
        <w:rPr>
          <w:rFonts w:ascii="Arial" w:hAnsi="Arial" w:cs="Arial"/>
          <w:color w:val="424242" w:themeColor="text1" w:themeShade="BF"/>
          <w:sz w:val="20"/>
          <w:szCs w:val="20"/>
        </w:rPr>
        <w:t xml:space="preserve"> Oracle, MS SQL Server,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Docker, Kubernetes, Git, Azure DevOps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design and implementation of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based enterprise applications using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ingestion and routing capabilities for semiconductor manufacturing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WCF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middleware solutions that facilitate seamless integration between factory automation systems and </w:t>
      </w:r>
      <w:r w:rsidRPr="00C3688B">
        <w:rPr>
          <w:rFonts w:ascii="Arial" w:hAnsi="Arial" w:cs="Arial"/>
          <w:b/>
          <w:color w:val="424242" w:themeColor="text1" w:themeShade="BF"/>
          <w:sz w:val="20"/>
          <w:szCs w:val="20"/>
        </w:rPr>
        <w:t xml:space="preserve">Microsoft 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ensuring high reliability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establish requirements and lead the development of data warehouse solutions using </w:t>
      </w:r>
      <w:r w:rsidRPr="00C3688B">
        <w:rPr>
          <w:rFonts w:ascii="Arial" w:hAnsi="Arial" w:cs="Arial"/>
          <w:b/>
          <w:color w:val="424242" w:themeColor="text1" w:themeShade="BF"/>
          <w:sz w:val="20"/>
          <w:szCs w:val="20"/>
        </w:rPr>
        <w:t xml:space="preserve">Oracle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data processing workflows for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in the implementation of RESTful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third-party services for real-time analytics and operational dashboards to optimize factory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for junior developers, enhancing team skill sets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resulted in improved application scalability and performance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automated testing frameworks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code coverage and reducing deployment times by implementing CI/CD pipelines through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analyze business requirements and translate them into concrete technical specifications for software development, utilizing agile methodologies and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for efficient project execution.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enhancement of user interfaces by implementing accessibility standards in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improving user experience for diverse clientele across multiple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Resolved critical software issues by applying analytical problem-solving skills and troubleshooting approaches,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during testing and staging processes to ensure application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measures in software systems ensuring compliance with US Government TS Security Clearance requirements using best practices in application security and data protection.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Processed complex datasets through </w:t>
      </w:r>
      <w:r w:rsidRPr="00C3688B">
        <w:rPr>
          <w:rFonts w:ascii="Arial" w:hAnsi="Arial" w:cs="Arial"/>
          <w:b/>
          <w:color w:val="424242" w:themeColor="text1" w:themeShade="BF"/>
          <w:sz w:val="20"/>
          <w:szCs w:val="20"/>
        </w:rPr>
        <w:t xml:space="preserve">ETL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 transforming and loading into data visualization tools such as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present actionable insights to management and operational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organizational knowledge by conducting training sessions on updated technologies like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cloud-based data solutions, fostering a culture of innovation and continuous improvement within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development of client-server applications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WCF</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data communication between web applications and backend databases.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projects involving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and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 structures to facilitate easy access to data across various applications, improving the efficiency of data retrieval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database teams on the optimization of </w:t>
      </w:r>
      <w:r w:rsidRPr="00C3688B">
        <w:rPr>
          <w:rFonts w:ascii="Arial" w:hAnsi="Arial" w:cs="Arial"/>
          <w:b/>
          <w:bCs/>
          <w:color w:val="424242" w:themeColor="text1" w:themeShade="BF"/>
          <w:sz w:val="20"/>
        </w:rPr>
        <w:t xml:space="preserve">MS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schemas and writing complex queries to enhance application performance and data processing speeds.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client-side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like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engagement and experience by implementing intuitive UI designs that meet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project leads to gather and document project requirements for applications, helping to align technical specifications with business objectives effectively, demonstrating strong communication skills.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maintenance and refactoring efforts, ensuring that technical debt was minimized through adherence to software development best practices and effective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formulating and executing testing procedures employing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 integrity and usability of applications across multiple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knowledge-sharing and team-building activities, encouraging collaboration and morale within development teams, helping to develop a supportive and productive working environment.</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intuitive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focused on enhancing the user interface experience as part of a team focused on agile project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the creation of functional and technical documentation that outlined software specifications, ensuring clarity and usability across technical teams and non-technical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practical experience in database querying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implementation of data retrieval processes that improved application functionalities and user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user acceptance testing (UAT) phases by gathering user feedback, assisting in fine-tuning features and providing developers with insights to enhance software product effectiveness.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performance optimization tasks, employing techniques and best practices within the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to ensure applications ran smoothly across various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implementation of cross-browser compatibility tests, ensuring seamless application performance across different platforms and devices by using various testing tools.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personal projects showcasing knowledge of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and library integrations, built for both educational use and settings to practice impactful software development.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