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over 11 years of experience in software development, focusing on web and mobile applications. Proven expertise in developing complex software solutions through collaborative, agile methodologies and modern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Spring Boot, ASP.NET Core, Vue.js,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 Microsoft SQL Server,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Kubernetes, Visual Studio, Eclipse,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IBM Cloud, DigitalOcean, Cloudflare, OpenShift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scalable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user experience for healthcare clients which enhanced overall patient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cloud-based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processes which improved service delivery in the health plan area.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integrating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deployment times while minimizing software errors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create enterprise-level systems that support critical health operations, enhancing data integrity, security, and compliance with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collaborated with team members to refine coding standards, focusing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to maintain high-quality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daily standups and sprint planning, which facilitated effective communication and timely delivery of essential software features required by healthcare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to ensure seamless integration and functionality of different software modules, validating responses for B2B health software applications delivering accurate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the implementation of machine learning algorithms for predictive analytics in patient management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research-driven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application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usability standards and enhancing the user experience for healthcare professionals accessing vital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team members, promoting knowledge sharing and easing the transition towards modern deployment strategies and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all software modules to assist in future maintenance and onboarding of new development team members, ensuring continuity of project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 QA teams to establish robust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tests, which significantly increased software reliability and reduced manual testing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innovative </w:t>
      </w:r>
      <w:r w:rsidRPr="00C3688B">
        <w:rPr>
          <w:rFonts w:ascii="Arial" w:hAnsi="Arial" w:cs="Arial"/>
          <w:b/>
          <w:bCs/>
          <w:color w:val="424242" w:themeColor="text1" w:themeShade="BF"/>
          <w:sz w:val="20"/>
        </w:rPr>
        <w:t xml:space="preserve">mobile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health tracking, contributing to improved patient health monitoring and engagement among users of the mobile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deliver customized software solutions that 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alignment with client expectations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sessions to blend </w:t>
      </w:r>
      <w:r w:rsidRPr="00C3688B">
        <w:rPr>
          <w:rFonts w:ascii="Arial" w:hAnsi="Arial" w:cs="Arial"/>
          <w:b/>
          <w:bCs/>
          <w:color w:val="424242" w:themeColor="text1" w:themeShade="BF"/>
          <w:sz w:val="20"/>
        </w:rPr>
        <w:t xml:space="preserve">microservice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approaches with existing infrastructure, enhancing scalability and maintainability of critical health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applications, driving enhancements in software reliability and stability across health management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during Agile ceremonies to ensure requirements were met, which improved overall project delivery timelines and client satisfaction through effective communication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emerging technologies like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processes, significantly reducing loading times for complex datasets within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specifically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productivity and collaboration on large-scale software projects, leading to better team synergy.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application development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processes, ensuring compliance with data privacy regulations such as HIPAA.</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simple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client management tools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data management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in pair programming sessions to understand coding practices while working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 fostering skills development and team cohesion.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technical design and implementation of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management efficiency in the basic applications under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existing applications to </w:t>
      </w:r>
      <w:r w:rsidRPr="00C3688B">
        <w:rPr>
          <w:rFonts w:ascii="Arial" w:hAnsi="Arial" w:cs="Arial"/>
          <w:b/>
          <w:bCs/>
          <w:color w:val="424242" w:themeColor="text1" w:themeShade="BF"/>
          <w:sz w:val="20"/>
        </w:rPr>
        <w:t xml:space="preserve">cloud-based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familiarizing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effectively supporting deployment processes in entry-level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debug existing code, enhancing my problem-solving skills in identifying software issues using tools like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by gathering user feedback on a prototype </w:t>
      </w:r>
      <w:r w:rsidRPr="00C3688B">
        <w:rPr>
          <w:rFonts w:ascii="Arial" w:hAnsi="Arial" w:cs="Arial"/>
          <w:b/>
          <w:bCs/>
          <w:color w:val="424242" w:themeColor="text1" w:themeShade="BF"/>
          <w:sz w:val="20"/>
        </w:rPr>
        <w:t xml:space="preserve">healthcare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iterating on designs based on user input for improved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basic reporting tool integrating various APIs to pull data across services, effectively bringing together information from multiple sources, showcasing effective programming foundations.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