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11 years of experience specializing in web and mobile applications, particularly in healthcare technology. Proven expertise in quality assurance, API testing, and EDI compliance, complemented by strong analytical skills and a collaborative approach.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 Ruby,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Django, Flask, Angular, React, jQuery,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TestNG, Selenium, Postman, JMeter, Cypress,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Technologies:</w:t>
      </w:r>
      <w:r w:rsidRPr="00C3688B">
        <w:rPr>
          <w:rFonts w:ascii="Arial" w:hAnsi="Arial" w:cs="Arial"/>
          <w:color w:val="424242" w:themeColor="text1" w:themeShade="BF"/>
          <w:sz w:val="20"/>
          <w:szCs w:val="20"/>
        </w:rPr>
        <w:t xml:space="preserve"> REST, SOAP, GraphQL, EDI, X12,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MySQL, MongoDB, PostgreSQL, Oracle, Redis, Elasticsearch,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testing strategies for </w:t>
      </w:r>
      <w:r w:rsidRPr="00C3688B">
        <w:rPr>
          <w:rFonts w:ascii="Arial" w:hAnsi="Arial" w:cs="Arial"/>
          <w:b/>
          <w:color w:val="424242" w:themeColor="text1" w:themeShade="BF"/>
          <w:sz w:val="20"/>
          <w:szCs w:val="20"/>
        </w:rPr>
        <w:t xml:space="preserve">Workers Compensation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medical bill review workflows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multi-state regulatory requirements through advanced testing methodologies in a cloud-based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test scenarios for utilization review processes by leveraging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interface testing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validations between systems, enhancing product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API testing frameworks utilizing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facilitate seamless integration of real-time medical provider data exchanges, focusing on eligibility verification and claims processing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EDI transaction testing of </w:t>
      </w:r>
      <w:r w:rsidRPr="00C3688B">
        <w:rPr>
          <w:rFonts w:ascii="Arial" w:hAnsi="Arial" w:cs="Arial"/>
          <w:b/>
          <w:color w:val="424242" w:themeColor="text1" w:themeShade="BF"/>
          <w:sz w:val="20"/>
          <w:szCs w:val="20"/>
        </w:rPr>
        <w:t xml:space="preserve">X12 837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X12 835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X12 270/271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transaction sets using automated scripts, ensuring accurate processing across various healthcare clearinghouses and reducing errors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methodologies for validating complex </w:t>
      </w:r>
      <w:r w:rsidRPr="00C3688B">
        <w:rPr>
          <w:rFonts w:ascii="Arial" w:hAnsi="Arial" w:cs="Arial"/>
          <w:b/>
          <w:color w:val="424242" w:themeColor="text1" w:themeShade="BF"/>
          <w:sz w:val="20"/>
          <w:szCs w:val="20"/>
        </w:rPr>
        <w:t xml:space="preserve">CPT/ICD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scenarios within automated systems, enhancing accuracy and ensuring compliance with healthcare regulations and guidelines from top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root cause analysis initiatives for defects discovered within backend services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resolving issues within medical billing calculations and authorization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best practices in testing framework setup and execution utilizing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improvement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testing processes, ensuring timely delivery of high-quality software aligned with product requirements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API security testing protocols utilizing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vulnerabilities, improving the integrity of healthcare information exchanges across platforms and regulatory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testing outcomes and product evaluations, driving strategic recommendations for enhancements in </w:t>
      </w:r>
      <w:r w:rsidRPr="00C3688B">
        <w:rPr>
          <w:rFonts w:ascii="Arial" w:hAnsi="Arial" w:cs="Arial"/>
          <w:b/>
          <w:color w:val="424242" w:themeColor="text1" w:themeShade="BF"/>
          <w:sz w:val="20"/>
          <w:szCs w:val="20"/>
        </w:rPr>
        <w:t xml:space="preserve">utilization review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systems integration to senior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reviews of healthcare-related features and </w:t>
      </w:r>
      <w:r w:rsidRPr="00C3688B">
        <w:rPr>
          <w:rFonts w:ascii="Arial" w:hAnsi="Arial" w:cs="Arial"/>
          <w:b/>
          <w:color w:val="424242" w:themeColor="text1" w:themeShade="BF"/>
          <w:sz w:val="20"/>
          <w:szCs w:val="20"/>
        </w:rPr>
        <w:t xml:space="preserve">API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closely aligning inputs from clinical experts and product managers to continuously optimize system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sessions for cross-functional teams on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version control and CI/CD pipeline management, enhancing team collaboration and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 plans and strategies for healthcare applications focusing on optimizing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resulting in improved product compliance with industry standards and enhanced performance benchmarks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efforts for medical billing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significantly reducing manual testing time and increasing overall testing coverage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 testing initiatives of </w:t>
      </w:r>
      <w:r w:rsidRPr="00C3688B">
        <w:rPr>
          <w:rFonts w:ascii="Arial" w:hAnsi="Arial" w:cs="Arial"/>
          <w:b/>
          <w:bCs/>
          <w:color w:val="424242" w:themeColor="text1" w:themeShade="BF"/>
          <w:sz w:val="20"/>
        </w:rPr>
        <w:t xml:space="preserve">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verifying transactions for </w:t>
      </w:r>
      <w:r w:rsidRPr="00C3688B">
        <w:rPr>
          <w:rFonts w:ascii="Arial" w:hAnsi="Arial" w:cs="Arial"/>
          <w:b/>
          <w:bCs/>
          <w:color w:val="424242" w:themeColor="text1" w:themeShade="BF"/>
          <w:sz w:val="20"/>
        </w:rPr>
        <w:t xml:space="preserve">X12 837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compliance across multiple trading partner setups for seamless data exchanges.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within testing teams, facilitating regular retrospectives and progress updates which improved overall project delivery and quality in healthcare IT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to identify and resolve defects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strong cross-departmental partnerships and ensuring a clear flow of communication to enhance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mocking objects in unit tests, which streamlined the testing process and allowed for more efficient identification of defects early in the product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maintained testing documentation that clearly outlined testing strategies and findings, ensuring compliance with industry regulations and providing valuable insights into software quality assurance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assessments for billing systems by implementing rigorous </w:t>
      </w:r>
      <w:r w:rsidRPr="00C3688B">
        <w:rPr>
          <w:rFonts w:ascii="Arial" w:hAnsi="Arial" w:cs="Arial"/>
          <w:b/>
          <w:bCs/>
          <w:color w:val="424242" w:themeColor="text1" w:themeShade="BF"/>
          <w:sz w:val="20"/>
        </w:rPr>
        <w:t xml:space="preserve">performance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enhancements in system reliability and user experience.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by implementing core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and support for healthcare services, refining application logic to meet business needs efficiently and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coding practices for healthcare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interactivity within patient management systems in a healthcare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create solutions addressing client needs for application functionality and user experience,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iterative development and consistent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verification processes through unit testing for various modules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new software features met specified design requirements without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data processing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efficiency in data handling within internal systems by integrating with third-party APIs and enhancing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in daily standup meetings, sharing updates and challenges while learning from more experienced developers on best practices in software testing and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managing the deployment of applications, ensuring effective performance on various servers and monitoring results, leading to an increased deployment efficiency by 10%.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