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driven Software Engineer with over 11 years of experience specializing in software development for web and mobile applications. Proven expertise in modernizing systems, application migration, and implementing security protocols. Proficient in a wide range of programming languages, tools, frameworks, and agile methodologies. Strong background in collaborating with cross-functional teams to deliver high-quality software solutions that enhance overall system performance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SQL, Python,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Java EE, Spring Framework, Django, ASP.NET, jQuery,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Azure DevOps, Jenkins, Maven, Git, Docker, Kubernetes, Visual Studio,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Oracle, MySQL, PostgreSQL, MongoDB, Redis, SQL Server, PL/SQL,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CompTIA Security+, IAM, Encryption, Access Control, OWASP, Firewalls, Security Audits, Vulnerability Scanning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scalable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industry best practices while enhancing system performance and user engagement through effective UX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between frontend interfaces and backend services while maintaining high security and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modernize legacy systems by migrating to cloud-based solutions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through automated CI/CD pipelines and version control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quality assurance testing and debugging processes employing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and rectifying critical errors to enhance software reliability and user satisfaction in government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software requirements and translate them into technical specifications, implementing solutions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 project management, conducting regular sprint reviews and retrospectives, while maintaining an effective backlog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software architecture diagrams and workflow processes employing </w:t>
      </w:r>
      <w:r w:rsidRPr="00C3688B">
        <w:rPr>
          <w:rFonts w:ascii="Arial" w:hAnsi="Arial" w:cs="Arial"/>
          <w:b/>
          <w:color w:val="424242" w:themeColor="text1" w:themeShade="BF"/>
          <w:sz w:val="20"/>
          <w:szCs w:val="20"/>
        </w:rPr>
        <w:t xml:space="preserve">Visio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communication and aligning project deliverables with client expectations for a Navy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coding standards and security protocols, focusing on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top ten vulnerabilities, ensuring the application’s resilience against potential attacks and data breaches during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enhancing functionality and expanding system capabilities while maintaining a consistent user interface across platforms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to optimize operational efficiency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interventions and enabling consistent production environments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developed software systems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internal wikis, ensuring knowledge retention and providing resources for future reference by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advanced programming techniques and best practices in software engineering, fostering skill enhancement and ensuring alignment with our strategic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maintained complex applications with a focus on enhancing user experience,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quick response times for end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management and retrieval, optimizing query efficiency to support application functionality and minimize response delays.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daily stand-ups while applying feedback within short iterations to improve product quality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system specifications for new software features, implementing solutions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desired objectives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initiatives to reduce integration issues and improve software delivery timelines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feedback sessions to gather insights on application usage, facilitating iterative improvements in the design and functionality based on user needs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applications that adhered to strict cybersecurity guidelines, leveraging knowledge of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encryption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protect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automated test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stability and reliability in application releases and ensuring adherence to coding standards.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knowledge in software development life cycle processes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resolving critical issues with legacy code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honed problem-solving skills while ensuring consistent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client-server architectures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interactivity to meet user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writing SQL queries for data extraction and report generation, utilizing database management tools to support analytical workflows and decision making for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create documentation for end-user support, ensuring resources were readily available for software application navigation and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sessions with peers, fostering team collaboration and exchanging insights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enhance product development capabilities and collaboration through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software updates, assisting senior developers in ensuring that all workflows align with established standards and functioning seamlessly within 3 months.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