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developing web and mobile applications. Proven expertise in leveraging advanced technologies such as Python, Django, and React to build innovative solutions that drive sustainable business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React, Node.js,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AWS,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Jira, Visual Studio Code,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Management:</w:t>
      </w:r>
      <w:r w:rsidRPr="00C3688B">
        <w:rPr>
          <w:rFonts w:ascii="Arial" w:hAnsi="Arial" w:cs="Arial"/>
          <w:color w:val="424242" w:themeColor="text1" w:themeShade="BF"/>
          <w:sz w:val="20"/>
          <w:szCs w:val="20"/>
        </w:rPr>
        <w:t xml:space="preserve"> MySQL, MongoDB, PostgreSQL, Redis, SQLite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efficient backend services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with third-party APIs for energy management solutions, ensuring high availability and reliability of critical applications that help clients achieve sustainability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deployment pipelines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continuous deployment (CI/CD), resulting in faster release cycles and reduced downtime for production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responsive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experience on energy dashboards and ensuring seamless navigation across different modules while adhering to performance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mentorship programs to guide junior developers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w:t>
      </w:r>
      <w:r w:rsidRPr="00C3688B">
        <w:rPr>
          <w:rFonts w:ascii="Arial" w:hAnsi="Arial" w:cs="Arial"/>
          <w:b/>
          <w:color w:val="424242" w:themeColor="text1" w:themeShade="BF"/>
          <w:sz w:val="20"/>
          <w:szCs w:val="20"/>
        </w:rPr>
        <w:t xml:space="preserve">Test 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(TDD), fostering a collaborative learning environment that promotes career growth and technical skills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define project requirements and gather feedback, ensuring that the models built align with customer needs in energy analytics and sustainability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t>
      </w:r>
      <w:r w:rsidRPr="00C3688B">
        <w:rPr>
          <w:rFonts w:ascii="Arial" w:hAnsi="Arial" w:cs="Arial"/>
          <w:b/>
          <w:color w:val="424242" w:themeColor="text1" w:themeShade="BF"/>
          <w:sz w:val="20"/>
          <w:szCs w:val="20"/>
        </w:rPr>
        <w:t xml:space="preserve">Relational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performance improvement through effective indexing and query optimization, reducing data access times across multiple applications and increasing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and integration testing using frameworks like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quality and reliability while identifying and resolving issues during the development lifecycle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RESTful APIs that served as a bridge between the client and server applications, supporting efficient data exchange, real-time updates, and scalability of the system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new modules for IoT integration in sustainability applications, leveraging </w:t>
      </w:r>
      <w:r w:rsidRPr="00C3688B">
        <w:rPr>
          <w:rFonts w:ascii="Arial" w:hAnsi="Arial" w:cs="Arial"/>
          <w:b/>
          <w:color w:val="424242" w:themeColor="text1" w:themeShade="BF"/>
          <w:sz w:val="20"/>
          <w:szCs w:val="20"/>
        </w:rPr>
        <w:t xml:space="preserve">MQTT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to support real-time data streaming from various devices, enhancing the adaptability of energy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facilitated knowledge sharing sessions to enhance coding standards and improve code maintainability across the team, ensuring adherence to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current software architecture to identify and implement improvements in system design patterns and practices, boosting performance and scalability of energy applications to meet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into existing applications, significantly enhancing the capacity for data handling and analysis while complying with industry standards for security and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client-specific web applications using </w:t>
      </w:r>
      <w:r w:rsidRPr="00C3688B">
        <w:rPr>
          <w:rFonts w:ascii="Arial" w:hAnsi="Arial" w:cs="Arial"/>
          <w:b/>
          <w:bCs/>
          <w:color w:val="424242" w:themeColor="text1" w:themeShade="BF"/>
          <w:sz w:val="20"/>
        </w:rPr>
        <w:t xml:space="preserve">Python 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creating user-friendly interfaces that showcase data analytics for performance enhancement in energy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with product managers and designers to deliver tailored software solutions, ensuring alignment with customer expectations and industry demands for efficiency as a key metric.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for enterprise applications, which streamlined communication between frontend and backend systems, thus improving efficiency in data processing and application responsiveness for end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CI/CD pipelines for seamless collaboration among multiple developers, facilitating a smooth workflow and maintaining high standards of code quality throughout the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of modules using </w:t>
      </w:r>
      <w:r w:rsidRPr="00C3688B">
        <w:rPr>
          <w:rFonts w:ascii="Arial" w:hAnsi="Arial" w:cs="Arial"/>
          <w:b/>
          <w:bCs/>
          <w:color w:val="424242" w:themeColor="text1" w:themeShade="BF"/>
          <w:sz w:val="20"/>
        </w:rPr>
        <w:t xml:space="preserve">unittest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robustness in applications and reduced bug occurrences while providing feedback loops to improve code quality before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systems, focusing on data normalization and optimization techniques to reduce redundancy and improve data retrieval times, catering specifically to energy analytics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interactive dashboards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 enabling clients to gain insights into their energy consumption trends and make informed decisions accordingly.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software development processes and user guides, ensuring that new team members can onboard smoothly and existing team members can refer to intricate project details easily.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Liaised with clients to gather requirements and provide ongoing support for existing applications, ensuring satisfaction and continuous improvements aligned with user feedback.</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internal tool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track project progress, improving visibility and communication across team members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software requirements and define deliverables, contributing active ideas for enhancement in system functionalities and performance evaluations of current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and optimization efforts on existing applications,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issues and implement solutions effectively, ensuring an optimal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implementing security best practices for web applications, including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to mitigate potential vulnerabilities and enhance the overall security profile.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training sessions to develop skills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ensuring understanding and implementation of techniques to improve team productivity and project management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front-end features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accessibility standards and creating responsive design elements for a broader user reach.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SaaS application project, focusing on backend architecture and integration of various APIs to provide functionality for user-driven services, enhancing application value and utility to end-users.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