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developer with over 11 years in creating robust web and mobile applications, leveraging cloud technologies like AWS. Strong expertise in designing scalable, secure systems, focused on improving customer success and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EKS, RDS, EC2, IAM, Elastic Load Balancing, S3, VPC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Terraform, Ansible, Helm, ArgoCD, Elastic Container Service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SpringBoot, Python, JavaScript, TypeScript, Node.js, Go, Scala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Observability:</w:t>
      </w:r>
      <w:r w:rsidRPr="00C3688B">
        <w:rPr>
          <w:rFonts w:ascii="Arial" w:hAnsi="Arial" w:cs="Arial"/>
          <w:color w:val="424242" w:themeColor="text1" w:themeShade="BF"/>
          <w:sz w:val="20"/>
          <w:szCs w:val="20"/>
        </w:rPr>
        <w:t xml:space="preserve"> Prometheus, Grafana, CloudWatch, ELK Stack, New Relic, DataDog, Zipkin,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Maven, Gradle, JIRA, Confluence, Visual Studio Code, Eclipse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microservices architecture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event-driven communications across distributed systems while ensuring high availability and fault tolerance for cloud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application deployment workflows, significantly reducing lead time for software releases and enhancing overall development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implementing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 strategies to automate application scaling and deployment processes, effectively reducing operational overhead and improving service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object storage, achieving significant improvements in data access speed and security configurations.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real-time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observability and enabling proactive responses to performance issues, thereby maintaining service reliability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infrastructure as code practices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consistent provisioning of multi-environment AWS resources, and improving collaboration between development and operations teams during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reusable modules for deploying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roles for security best practices and facilitating seamless user access across multiple services within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comprehensive logging strategies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capture detailed application metrics and enhance debugging capabilities, leading to improved incident response times and operational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junior developers on best practices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architectures and microservices development, fostering a culture of continual learning and technical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product management in defining user stories and acceptance criteria, aligning technical implementation with strategic goals while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accountability.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code reviews, providing constructive feedback on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to uphold high-quality code standards and mentor team members in software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gather requirements and provide technical support, ensuring the solutions developed meet user needs and facilitate long-lasting business relationships.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client-server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performance through effective use of caching strategies and optimizing database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cloud migration projects, embedding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create more resilient solutions, while leveraging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instances to host web-based applications and improve scalability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to ensure application reliability and integrity, using tools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TDD practices in the Agile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deployed RESTful APIs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Jersey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integration capabilities with third-party systems and allowing for seamless data exchange across various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application deployment processes by integrating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ensuring consistency across development and production environments while reducing deployment complexities and operational risks.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to enhance user experience by integrating modern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responsiveness and accessibility standards were met in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logging libraries and monitoring tools to troubleshoot application issues and identify performance bottlenecks, enabling timely resolution of incidents and maintaining a reliable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mentoring initiatives, driving best practices in software development while enhancing team knowledge of frameworks and tools used in cloud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directly contributed to sprint planning, ensuring alignment between development efforts and business objectives while fostering team cohesion and accountability.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SaaS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closely with designers to ensure seamless integration of backend functionalities with responsive frontend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architecture design of new systems, focusing on modular and reusable components while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aligned with client specifications and project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conducting unit testing and debugging of applications, significantly enhancing code quality and minimizing production issues through rigorous testing methodologies and feedback loops.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technical documentation and support materials for user training, ensuring essential resources were easily accessible, which improved your team's onboarding process for new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 agile approach to software development, working within sprint cycles to deliver customer-driven features, quickly adapting to requirements and improving product quality continuously.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to facilitate system integration and manage deployment tasks, enhancing product readiness for launch while maintaining consistent communication throughout the project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Aided in the modernization of existing applications by introducing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improving system scalability and client satisfaction; applied modern web development techniques over a 6-month period.</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