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in software development, specializing in web and mobile applications. Proven track record in utilizing advanced technologies and frameworks to drive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Ruby on Rails,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VS Code, Webpack,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RSpec,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developing complex, high-quality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satisfaction with innovative features aligned with sustainability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modular and scalable microservices in a cloud environment,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processes and application performance, aimed at seamless integration with existing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open-learning environment which enriched team capability and product quality, while also embracing collaborative coding cultures.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application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performance under various stress scenarios and adhering to the company’s quality assurance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changes in applications, optimizing database performance through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querying techniques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evolving business requirements and enhance user interaction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code deployments and improving turn-around time for feature releases in line with agile methodologies, supporting ongoing project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of applications using built-in profiling tools, leading to a 30% reduction in load times through targeted refactoring and optimization strategies, promoting efficient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understand requirements and deliver high-impact solutions within tight deadlines, successfully aligning technical outputs with organizational goals while maintaining a sustainable operational footprint.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RESTful APIs and designed endpoints to streamline integration with various systems, ensuring responsive and adaptive design practices that enable scalability and flexibility in feature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key stakeholders to identify software functionality requirements, leading to enhancements in project scope and deliverable timelines, which ultimately improved overall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to promote sustainable coding practices, instilling a mindset focused on reducing carbon footprints in software development life cycles, effectively marrying technology with eco-conscious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focused on sustainability in tech, leveraging networking to bring back innovative solutions that elevate company standards and align with the mission to reduce waste.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development best practices and enhancing user engagement significantly, all while meeting customer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systems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solutions, and ensuring applications could handle increased user demands without performance degradation or loss.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cross-departmental projects utilizing agile methodologies, contributing towards the successful completion of multiple application deployments, enhancing functionality while remaining on track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comprehensive documentation for developed software, allowing for seamless knowledge transfer between development teams and fostering a culture of continuous improvement and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and reliability of product features, which reduced production issues and improved turnaround time for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deliverables through effective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between coding practices and projected goals while reinforcing accountability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discussions that utilized cutting-edge technologies, migrating legacy systems to microservices deploying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maintainability and operational efficacy.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inquiries on software functionality, providing expertise and solutions promptly, ultimately strengthening customer relationships and appreciation for our environmental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cloud server solutions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customers, making applications scalable, efficient and cost-effective, thus driving additional revenues for the company.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basic web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fundamental insights into user experience design principles and aligning functionality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assignments utilizing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frameworks, focusing on learning coding standards and contributing to product features in a supportive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applications by performing bug fixes and enhancements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while learning to navigate through legacy systems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learning and applying best practices in software development, cultivating a strong foundation in teamwork and agile processes while contributing to modestly-scaled projects aimed at sustainability.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Buffer-tested wireframes and application flows using Java, fostering a mindset around usability and performance through early user interaction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familiarity with project management tools, coordinating tasks through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successfully managing small feature releases within project timeframes.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initiatives of building applications aimed at waste management, gaining valuable insights into industry practices and customer expectations, thereby laying the groundwork for future software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lessons learned from coding exercises and feedback received from senior developers, which cumulatively enriched my skill set and readiness for more complex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that led to innovative features being built, which effectively enhanced the usability of the applications delivered for the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