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11 years of software development expertise, specializing in backend systems, AI integrations, and cloud solutions. Adept in Python, ACT technologies, and delivering scalable solutions for online safety.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Go,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Flask, Django, Express.js, FastAPI, TensorFlow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SQL, NoSQL, PostgreSQL, MongoDB, Apache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Terraform, Git, GitHub Actions, Jenkins, CircleCI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high-performance backend systems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scalability and reliability of applications serving millions of requests daily.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requirements and deliver solutions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management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cloud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robust features integrating </w:t>
      </w:r>
      <w:r w:rsidRPr="00C3688B">
        <w:rPr>
          <w:rFonts w:ascii="Arial" w:hAnsi="Arial" w:cs="Arial"/>
          <w:b/>
          <w:color w:val="424242" w:themeColor="text1" w:themeShade="BF"/>
          <w:sz w:val="20"/>
          <w:szCs w:val="20"/>
        </w:rPr>
        <w:t xml:space="preserve">AI-driven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processing and enhance system performance on existing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version control and code reviews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best practices to improve collaboration and maintain code integrity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automated CI/CD pipelines leveraging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ensuring quicker delivery cycles and reduced errors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large-scale data processing employing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low-latency access and high efficiency in data retrieval and management from cloud-based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architectures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computing, significantly reducing operational costs while enhancing application scalability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real-time analytics dashboards employing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faster insights into system performance and user interactions during peak traffic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system health and metrics, proactively resolving issues before they impacted service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security through integration of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processes, ensuring safe and secure access to applications used by millions.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utilized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sprint planning and tracking, effectively improving team productivity and delivery timelines through structured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cloud technologies, fostering a collaborative and innovative development environment focused on quality and growth.</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middleware solutions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facilitated seamless data integration and communication between frontend and backend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various data migration projects leveraging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data structures and improve system performance in response to business growth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enforced coding standards for development teams employing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promoting consistency and enhancing overall team communication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existing applications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and providing real-time data access to users through optimized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continuous integration workflows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application builds and testing processes, improving software quality and reducing deployment time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to deploy applications, ensuring high availability and performance through well-designed cloud architecture that supports fluctuating workloads.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and optimized application performance by employing profiling and testing strategies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responsiveness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ensure new feature releases align with market needs and feasibility while implementing feedback loops to improve development cycles.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as a junior software developer to the building of SaaS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components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fostering user engagement through interactive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backend development tasks employing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storage solutions in initial prototype stages, establishing a robust foundation for future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testing cycles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bug-free integrations and improve overall software quality before each release, enhancing customer satisfaction with reliable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implementation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practices, having improved overall team collaboration through structured commit platforms and transparency in code changes during development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reusable components within web applications focusing on performance and scalability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productivity of the development team with modular code structures.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DevOps strategies by implementing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to standardize environments for testing and production, significantly reducing discrepancies and issues across deployment stages.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functional prototypes and gathered user feedback to refine application features ensuring alignment with user needs and preferences; helped in the successful launch of new functionalities.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