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in designing and enhancing web and mobile applications. Skilled in leveraging modern development practices including Agile methodologies, CI/CD, and cloud technologies. Proven ability to deliver high-quality software solutions while collaborating effectively within cross-functional teams and managing software configuration across multiple releases.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 EE, Java SE, JavaServer Faces (JSF), JSP,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Drools, React, AngularJS,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10g, Oracle 11g, RAC,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GitLab CI/CD, Maven,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CloudFormation, Terraform, Ansible,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Jira, Confluence,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design and implementation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continuous delivery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managed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ensuring regular deployments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frameworks, collaborating within cross-functional teams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configuration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software releases, minimizing risks associated with tech stack integration and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deployments for applications, enhancing scalability and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the deployment cycles in secure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comprehensive standard operating procedures for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for new developers and ensuring documentation accuracy for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middleware rules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decision-making processes in enterprise tax applications and enhancing functionality to meet evolving business requirements and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with complex data stored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relational databases, ensuring efficient data retrieval and manipulation processes for heaving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backlog grooming sessions, effectively prioritizing tasks based on project needs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issues and ensuring alignment with Agile methodologies to meet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modernization of legacy systems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improved scalability and reduced redundancy in various service deployment examples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communication between front-end and back-end systems, adhering to best practices in cybersecurity as part of overall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deployment processes by integrating automated testing tools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workflow, resulting in improved code quality and consistent reliability of software releases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sessions, while advocating for best coding practices and showcasing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multi-threading and concurrency to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modern tools for software development lifecycle (SDLC), fostering a culture of continuous improvement and adaptation to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in software development and collaborating closely with cross-functional teams to deliver high-impact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functionality, optimizing database interactions and improving overall software performance and responsiveness in enterprise settings handling major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 configurations to automate deployment processes, significantly reducing manual intervention and accelerating the software delivery lifecycle while maintaining stringent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fostering collaboration among development teams, leading to increased transparency in project status and exceptional delivery timelines for enterprise-level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tuning techniques for improving database performance, solving data-related issues proactively while ensuring reliable data access across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configuration management and troubleshooting efforts across CI/CD environments, promptly addressing deployment challenges and ensuring seamless integration of software updates for ongoing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improving application security posture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cybersecurity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routine development workflows and employing extensive security testing methodologies to satisfy compliance needs in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and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development cycles and reducing the redundancy of code across multiple projects, enhancing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data integration and service interaction within enterprise applications, ensuring secure data transfer protocols while adhering to FISMA compliance to meet federal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subscription-based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RESTful services while focusing on responsive frontend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of software applications in a fast-paced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robust software quality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collaborated with senior developers to facilitate knowledge transfer and improve team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consistent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initial phases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conducting user story workshops and assisting in the prioritization of software features essential for client requirements in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fast-moving project environments, quickly learning and applying the use of cloud-based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scale applications dynamically as per user demands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CI/CD objectives by coordinating testing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flows for managing code changes effectively for better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interactive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user engagement and ensuring alignment with the overall product vision while working with other developers to deliver a cohesive product.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