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Security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over 11 years of experience in security engineering, specializing in web and mobile applications. Proven expertise in designing secure software systems, mentoring cross-functional teams, and implementing best practices using advanced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Clojure,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Burp Suite, Metasploit, Snort, Wireshark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Boot, Flask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Security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innovative security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secure software development process and integrating automated testing within CI/CD pipelines to improve deployment efficiency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integrate security protocols within development workflows, promoting a culture of security-minded engineering and leveraging industry best practices across diverse technology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security assessments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vulnerabilities and recommending actionable remediation strategies aligned with organizational policies and compliance requirements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tooling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vulnerability scanning and reporting processes, significantly reducing security threat response times and enhancing overall security posture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secure coding practices among engineering teams through workshops and peer code reviews, resulting in increased awareness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all project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third-party vendor security practices, ensuring compliance with stringent organizational security standards and mitigating risks associated with external software integrations and user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post-incident analysis of security breaches, documenting findings, and developing remediation strategies that strengthened defenses against similar events in the future.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infrastructure as code deployments, securely managing cloud environments and ensuring compliance with regulatory frameworks across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Empowered team members by mentoring junior engineers on security standards and development practices, fostering a collaborative learning environment and enhancing overall team performance in delivering secure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effective security documentation, detailing security protocols, incident response plans, and threat modeling processes to standardize security practices and improve organizational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awareness training for technical teams, improving incident response capabilities and aligning security objectives with overall business goals and technology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threat detection and response capabilities across cloud-based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by implementing robust security frameworks and libraries, ensuring compliance with industry standards and mitigating risks associated with prevalent vulnerabilities in complex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security assessments for clients,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Metasploit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critical vulnerabilities across a variety of client technologies and various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deployment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security architecture to protect data and maintain compliance with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and refining internal security policies and procedures, utilizing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organizational security culture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a security incident response plan, preparing teams for potential security threats and aligning recovery processes with business continuity strategies to minimize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and improved security measures for mobile applications, integrating measures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obfuscation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data storage to protect sensitive user information, maximizing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risk analysis and recommended security controls tailored to meet specific regulatory requirements and compliance obligations for various clients across multiple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orchestrate secure application deployments, managing secure communication between services and reinforcing application resilience to security threats.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delivering security solutions to clients, learning foundational development practices and collaborating with senior developers during coding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with a strong focus on writing secure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on projects involving cross-platform applications to improve end-user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availability while addressing security principles ingrained throughout deployment strategies, laying foundational skills as a software engineer.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security audits and compliance reviews, evaluating adherence to security best practices while supporting tasks that enhanced integrated security features across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during security modules development, enabling seamless integrations with existing infrastructures while employing safe coding techniques and practices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code reviews, ensuring compliance with internal security protocols and significantly improving overall software quality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surrounding secure coding practices and deployment strategies, which successfully educated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measures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gained recognition for detail-oriented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