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Software development professional with 11 years of extensive experience specializing in web and mobile applications. Proven expertise in leading data engineering teams to build scalable solutions utilizing cloud technologies and advanced data analytics. Notable capacity for nurturing talent and promoting agile best practices within software engineering processes.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Scala, JavaScript, SQL, Golang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GCP, Apache Beam,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Big Data Technologies:</w:t>
      </w:r>
      <w:r w:rsidRPr="00C3688B">
        <w:rPr>
          <w:rFonts w:ascii="Arial" w:hAnsi="Arial" w:cs="Arial"/>
          <w:color w:val="424242" w:themeColor="text1" w:themeShade="BF"/>
          <w:sz w:val="20"/>
          <w:szCs w:val="20"/>
        </w:rPr>
        <w:t xml:space="preserve"> Apache Spark, Hadoop, Kafka, AWS EMR, Parquet, Data Lakes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 Tools:</w:t>
      </w:r>
      <w:r w:rsidRPr="00C3688B">
        <w:rPr>
          <w:rFonts w:ascii="Arial" w:hAnsi="Arial" w:cs="Arial"/>
          <w:color w:val="424242" w:themeColor="text1" w:themeShade="BF"/>
          <w:sz w:val="20"/>
          <w:szCs w:val="20"/>
        </w:rPr>
        <w:t xml:space="preserve"> Airflow, Talend, Informatica, Tableau, SQL Server, Microsoft BI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&amp; DevOps Tools:</w:t>
      </w:r>
      <w:r w:rsidRPr="00C3688B">
        <w:rPr>
          <w:rFonts w:ascii="Arial" w:hAnsi="Arial" w:cs="Arial"/>
          <w:color w:val="424242" w:themeColor="text1" w:themeShade="BF"/>
          <w:sz w:val="20"/>
          <w:szCs w:val="20"/>
        </w:rPr>
        <w:t xml:space="preserve"> Jenkins, Git, Maven, Terraform, Ansible, Docker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high-performing data engineering team focused on building cloud-native ETL pipelines, ensuring the effective integration of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like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EMR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processing efficiency across diverse client databases.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robust data solutions using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real-time data processing times and enabling users to access critical analytics with minimal latency and maximal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data governance practices that align with </w:t>
      </w:r>
      <w:r w:rsidRPr="00C3688B">
        <w:rPr>
          <w:rFonts w:ascii="Arial" w:hAnsi="Arial" w:cs="Arial"/>
          <w:b/>
          <w:color w:val="424242" w:themeColor="text1" w:themeShade="BF"/>
          <w:sz w:val="20"/>
          <w:szCs w:val="20"/>
        </w:rPr>
        <w:t xml:space="preserve">data mesh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ensuring compliance with industry standards while promoting data quality and lineage for various engineering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agile methodologies within the engineering team, fostering a culture of innovation and collaboration through the utilization of tools such as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project management and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Management and Architecture teams to define technical requirements and system architectures, leading to the successful launch of cloud-native applications utilizing </w:t>
      </w:r>
      <w:r w:rsidRPr="00C3688B">
        <w:rPr>
          <w:rFonts w:ascii="Arial" w:hAnsi="Arial" w:cs="Arial"/>
          <w:b/>
          <w:color w:val="424242" w:themeColor="text1" w:themeShade="BF"/>
          <w:sz w:val="20"/>
          <w:szCs w:val="20"/>
        </w:rPr>
        <w:t xml:space="preserve">containerized 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efficiency of data processing by integrating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workflow orchestration, automating ETL processes, which resulted in reduced operational overhead and increased throughput.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and team members, promoting career development and nurturing skills in programming languages such as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Scala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overall team skill enhancement and readiness for complex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implemented best practices centered around clean code and robust testing frameworks, fostering a culture of quality and excellence in software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emerging technologies and industry trends to incorporate the latest tools like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the team's technical stack remained cutting-edge and highly efficient.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key performance metrics to assess the health of the data pipelines, leveraging tools such as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insightful reporting and continual process improvement in data engineering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automated testing frameworks to ensure high code quality and seamless integration pipelines using tools like </w:t>
      </w:r>
      <w:r w:rsidRPr="00C3688B">
        <w:rPr>
          <w:rFonts w:ascii="Arial" w:hAnsi="Arial" w:cs="Arial"/>
          <w:b/>
          <w:color w:val="424242" w:themeColor="text1" w:themeShade="BF"/>
          <w:sz w:val="20"/>
          <w:szCs w:val="20"/>
        </w:rPr>
        <w:t xml:space="preserve">Maven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cross-functional collaborations with Technology Program Managers (TPM) to enhance the integration of product features and data functionality, aligning engineering deliverables with strategic business objectives.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transformation processes using </w:t>
      </w:r>
      <w:r w:rsidRPr="00C3688B">
        <w:rPr>
          <w:rFonts w:ascii="Arial" w:hAnsi="Arial" w:cs="Arial"/>
          <w:b/>
          <w:bCs/>
          <w:color w:val="424242" w:themeColor="text1" w:themeShade="BF"/>
          <w:sz w:val="20"/>
        </w:rPr>
        <w:t xml:space="preserve">AWS Glue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ETL tasks to support enhanced data analytics capabilities, and reducing data processing costs through strategic use of cloud resources.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analyze large datasets, producing actionable insights that informed data-driven decision-making for clients in various sectors while ensuring data integrity and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 teams to refine client-facing applications, ensuring high-quality data presentation, and an intuitive user interface, leading to increased user satisfaction and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meetings to gather requirements and provide technical input, ensuring the solutions aligned with business needs, while educating the clients on potential technological advancements available.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real-time data analytics platform using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access to live data for operational decision-making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strategic optimizations on previous data systems using </w:t>
      </w:r>
      <w:r w:rsidRPr="00C3688B">
        <w:rPr>
          <w:rFonts w:ascii="Arial" w:hAnsi="Arial" w:cs="Arial"/>
          <w:b/>
          <w:bCs/>
          <w:color w:val="424242" w:themeColor="text1" w:themeShade="BF"/>
          <w:sz w:val="20"/>
        </w:rPr>
        <w:t xml:space="preserve">AWS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like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increased scalability and reduced latency for user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retrospectives to evaluate project successes and areas for improvement, contributing to the continuous improvement of engineering practices through the application of agile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 quality audits and developed analytical metrics to ensure compliance with governance standards while proactively diagnosing potential risks to data reliability and security.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key software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for building robust enterprise applications, contributing to enhanced operational efficiencies in the financial sector.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team collaboration initiatives to enhance code quality and foster knowledge sharing among team members, promoting a cohesive developer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for requirements gathering and documentation, facilitating the alignment of project objectives with client expectations to deliver tailored software solutions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user-centric applications leveraging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front-end capabilities of SaaS platforms and improving overall UI/UX experiences for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connect various software components, ensuring smooth data flow and integration between front-end and back-end systems, accelerating the development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testing and debugging of applications using unit testing frameworks, ensuring high-quality deliverables during software release cycles and promoting robust performance in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a cloud-based solution for a small-scale SaaS application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improving project completions across multiple critical stages, achieving successful deployment of the product.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