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Data Analyst</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Data Analyst with over 11 years of experience in software development, specializing in web and mobile applications. Skilled in leveraging data analysis and business intelligence tools to drive strategic decision-making, enhance data quality, and foster innovation in a remote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Java, R, Scala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 Tools:</w:t>
      </w:r>
      <w:r w:rsidRPr="00C3688B">
        <w:rPr>
          <w:rFonts w:ascii="Arial" w:hAnsi="Arial" w:cs="Arial"/>
          <w:color w:val="424242" w:themeColor="text1" w:themeShade="BF"/>
          <w:sz w:val="20"/>
          <w:szCs w:val="20"/>
        </w:rPr>
        <w:t xml:space="preserve"> Spark, AWS, Tableau, Power BI, ETL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Technologies:</w:t>
      </w:r>
      <w:r w:rsidRPr="00C3688B">
        <w:rPr>
          <w:rFonts w:ascii="Arial" w:hAnsi="Arial" w:cs="Arial"/>
          <w:color w:val="424242" w:themeColor="text1" w:themeShade="BF"/>
          <w:sz w:val="20"/>
          <w:szCs w:val="20"/>
        </w:rPr>
        <w:t xml:space="preserve"> Django, Apache Kafka, Hadoop, Matplotlib, TensorFlow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Storage:</w:t>
      </w:r>
      <w:r w:rsidRPr="00C3688B">
        <w:rPr>
          <w:rFonts w:ascii="Arial" w:hAnsi="Arial" w:cs="Arial"/>
          <w:color w:val="424242" w:themeColor="text1" w:themeShade="BF"/>
          <w:sz w:val="20"/>
          <w:szCs w:val="20"/>
        </w:rPr>
        <w:t xml:space="preserve"> MySQL, PostgreSQL, MongoDB, Redshift, Oracle Database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Containerization:</w:t>
      </w:r>
      <w:r w:rsidRPr="00C3688B">
        <w:rPr>
          <w:rFonts w:ascii="Arial" w:hAnsi="Arial" w:cs="Arial"/>
          <w:color w:val="424242" w:themeColor="text1" w:themeShade="BF"/>
          <w:sz w:val="20"/>
          <w:szCs w:val="20"/>
        </w:rPr>
        <w:t xml:space="preserve"> Docker, Kubernetes, Jenkins, Git, Terraform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Data Analyst</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data visualization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dashboards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reporting processes and provided actionable insights to support strategic decision-making across multiple business units.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ETL pipelines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the efficient extraction, transformation, and loading of complex datasets into analytical data stores to improve data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w:t>
      </w:r>
      <w:r w:rsidRPr="00C3688B">
        <w:rPr>
          <w:rFonts w:ascii="Arial" w:hAnsi="Arial" w:cs="Arial"/>
          <w:b/>
          <w:color w:val="424242" w:themeColor="text1" w:themeShade="BF"/>
          <w:sz w:val="20"/>
          <w:szCs w:val="20"/>
        </w:rPr>
        <w:t xml:space="preserve">data governance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and practices, fostering data quality and adherence to compliance regulations in data handling and usage across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within analytical frameworks, including </w:t>
      </w:r>
      <w:r w:rsidRPr="00C3688B">
        <w:rPr>
          <w:rFonts w:ascii="Arial" w:hAnsi="Arial" w:cs="Arial"/>
          <w:b/>
          <w:color w:val="424242" w:themeColor="text1" w:themeShade="BF"/>
          <w:sz w:val="20"/>
          <w:szCs w:val="20"/>
        </w:rPr>
        <w:t xml:space="preserve">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warehousing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resulting in enhanced data processing and retrieval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rigorous analysis of business intelligence metrics, employing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to manipulate large datasets, uncover trends, and optimize business strategies to align with company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data quality monitoring tools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proactively identifying discrepancies and ensuring the integrity of analytics processes across various business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innovation by leveraging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algorithms to develop predictive models that identified customer behavior trends, contributing to more effective marketing strategies and improving customer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the use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across data projects, enabling better collaboration and tracking of changes in analytical scripts and tools within the team’s data engineering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to build web applications for data analysis and reporting, enhancing user experience and providing self-service capabilities for non-technical stakeholders in data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for team members on </w:t>
      </w:r>
      <w:r w:rsidRPr="00C3688B">
        <w:rPr>
          <w:rFonts w:ascii="Arial" w:hAnsi="Arial" w:cs="Arial"/>
          <w:b/>
          <w:color w:val="424242" w:themeColor="text1" w:themeShade="BF"/>
          <w:sz w:val="20"/>
          <w:szCs w:val="20"/>
        </w:rPr>
        <w:t xml:space="preserve">data quality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and tools, promoting a culture of data accountability and collaboration in meeting analytical project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business requirements to design scalable </w:t>
      </w:r>
      <w:r w:rsidRPr="00C3688B">
        <w:rPr>
          <w:rFonts w:ascii="Arial" w:hAnsi="Arial" w:cs="Arial"/>
          <w:b/>
          <w:color w:val="424242" w:themeColor="text1" w:themeShade="BF"/>
          <w:sz w:val="20"/>
          <w:szCs w:val="20"/>
        </w:rPr>
        <w:t xml:space="preserve">cloud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costs while ensuring robust performance and security in the management of various data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Hadoop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store and process large datasets, enabling efficient data mining and exploration to inform business strategies and decision-making processes with high accuracy.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tailored </w:t>
      </w:r>
      <w:r w:rsidRPr="00C3688B">
        <w:rPr>
          <w:rFonts w:ascii="Arial" w:hAnsi="Arial" w:cs="Arial"/>
          <w:b/>
          <w:bCs/>
          <w:color w:val="424242" w:themeColor="text1" w:themeShade="BF"/>
          <w:sz w:val="20"/>
        </w:rPr>
        <w:t xml:space="preserve">data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address specific client needs within consulting projects,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insights that enhanced operational efficiency and productivity across various industries.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and analyze business requirements, translating them into actionable data solutions that leveraged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optimal data access and storage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ETL processes to refine data quality and improve the accuracy of analytics reports, driving more effective business intelligence outcomes for client organizations.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creating interactive dashboards and visual reports, enabling clients to derive actionable insights from complex datasets quickly and improving decision-making under tight timeframes.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workshops on data management best practices, focusing on </w:t>
      </w:r>
      <w:r w:rsidRPr="00C3688B">
        <w:rPr>
          <w:rFonts w:ascii="Arial" w:hAnsi="Arial" w:cs="Arial"/>
          <w:b/>
          <w:bCs/>
          <w:color w:val="424242" w:themeColor="text1" w:themeShade="BF"/>
          <w:sz w:val="20"/>
        </w:rPr>
        <w:t xml:space="preserve">data governance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quality assurance to help clients establish robust frameworks for ongoing data maintenance and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into client projects, driving the development of predictive analytics models that provided clients with deeper insights into customer behaviors and market trends.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databases by optimizing queries and structuring data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performance of client analytics systems and reporting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Drove continuous improvement initiatives by providing analytical support and insights to client teams to inform better processes, thus enhancing service delivery and client satisfaction.</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client systems by implementing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functionalities, contributing to the overall success of the software solutions in meeting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maintain project timelines and track deliverables, ensuring that software updates and features were deployed effectively within client deadlines and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and feedback on software functionalities, leveraging this information to enhance application designs and performance for better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basic training sessions on newly implemented software features, focusing on simplifying data handling procedures for client staff to encourage effective use of the applications developed.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debugged application features rigorously to ensure functionality and performance aligned with client specifications, reliably addressing issues as they arose to maintain high standards in software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developing efficient APIs, streamlining interactions between front-end and back-end systems, and ensuring seamless communication across applications for enhanced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successful completion of client projects, delivering reliable software solutions on time, enhancing overall service delivery and client engagement in application frameworks.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