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building innovative data solutions and leading high-impact teams. Expertise in data engineering, cloud technologies, and driving modernization efforts for organizations, particularly in healthcare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FiveTran, Airflow, dbt,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BigQuery, Databricks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QlikView, Domo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Spark, Hadoop, Monte Carlo, dbt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robust 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for over 100,000 users while ensuring high data quality and governance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the data stack by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resulting in improved scalability and reduced operational costs by optimizing ETL jobs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data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fostering a culture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improvement, driving team performance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collaboration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Product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teams, identifying strategic opportunities to enhance product functionality with data-driven insights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observability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Monte Carlo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reliability and trust among stakeholders, resulting in quicker decision-making processes and more actionable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standard operating procedures for data governance practices that align with industry standards, ensuring compliance across all data platforms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data quality initiatives through automated validation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leading to a significant reduction in data discrepancies and improving stakeholder trust in data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collaborative environment that emphasized cross-functional teamwork, enhancing project outputs through Agile practices and regular feedback loops among engineering, product, and business units.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external consulting firms to implement advanced analytics techniques, leveraging both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science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significant project outcomes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Instigated a new mentorship program aimed at developing future leaders within the organization, promoting an internal culture of growth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leadership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the latest trends in data engineering to foster knowledge sharing and collaboration across teams, ensuring alignment with industry best practices and emerging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modernization, advocating for necessary changes that enhance the company's competitive edge, particularly in healthcare technology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data engineering projects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processing and improved analytics capabilities for internal stakeholder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units to identify data requirements, translating them into effective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operations and enhance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a comprehensive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governance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best practices in data quality management and compliance with industry standards to ensure reliability in data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key insights to business users, enabling data-driven decision-making and promoting a culture of analytics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ingestion processes and enabling faster access to critical business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team projects employing Agile methodologies, focusing on continuous integration/continuous deployment (CI/CD) to accelerate project timelines and ensure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cross-departmental meetings to align data initiatives with business objectives, providing technical expertise to enhance strategic planning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data literacy training materials for non-technical team members, enhancing organizational understanding of data-driven processes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optimized customer engagement processes, focusing on user experience and seamless interaction across the digital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backend services supporting analytics functionalities for an internal tool aimed at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troubleshoot and optimize existing applications through code reviews and refactoring, improving overall application performance by utilizing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exchange between various platforms, implementing security protocols to ensure data integrity and confidentiality for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querying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reporting capabilities and enabling faster data retrieval for business analysis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and maintenance of documentation for existing workflows and processes, supporting knowledge transfer within the agile team and contributing to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project phases, developing strong foundational skills in modern software development practices, contributing value through code and documentation organization, and supporting deployment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