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Data Scientist</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Data Scientist with 11 years of experience in software development, specializing in data-driven decision making and content strategy for media platforms. Expertise in using Python, SQL, Spark, and advanced statistical methods to analyze viewer engagement, optimize content strategy, and drive audience growth. Proven track record of collaborating cross-functionally to embed data-driven practices into business strategies.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R, Java, SAS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Apache Spark, Hadoop, Pandas, NumPy, Dask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Methods:</w:t>
      </w:r>
      <w:r w:rsidRPr="00C3688B">
        <w:rPr>
          <w:rFonts w:ascii="Arial" w:hAnsi="Arial" w:cs="Arial"/>
          <w:color w:val="424242" w:themeColor="text1" w:themeShade="BF"/>
          <w:sz w:val="20"/>
          <w:szCs w:val="20"/>
        </w:rPr>
        <w:t xml:space="preserve"> A/B Testing, Regression Analysis, Causal Inference, Machine Learning, Statistical Modeling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Visualization Tools:</w:t>
      </w:r>
      <w:r w:rsidRPr="00C3688B">
        <w:rPr>
          <w:rFonts w:ascii="Arial" w:hAnsi="Arial" w:cs="Arial"/>
          <w:color w:val="424242" w:themeColor="text1" w:themeShade="BF"/>
          <w:sz w:val="20"/>
          <w:szCs w:val="20"/>
        </w:rPr>
        <w:t xml:space="preserve"> Tableau, Power BI, Matplotlib, Seaborn, ggplot2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SQLite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Data Scientist</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A/B tests to evaluate content acquisition strategies,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viewer behavior accurately, leading to a 15% improvement in user engagement on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data processing pipelines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content performance analysis, enabling the team to focus on strategic decisions driven by real-time insights and statistical findings.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dashboards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visualize key metrics, facilitating data-driven discussions across Content, Marketing, and Product teams, effectively communicating complex findings in a user-friendly format.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Engineering to improve data pipelines, ensuring efficient flow of large datasets, and implementing data quality checks at every stage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machine learning models for personalized content recommendations, employing advanced techniques such as collaborative filtering and supervised learning to enhance user experience and retention.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statistical analysis on viewer engagement data using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derive actionable insights helping shape content strategy for targeted audience segments, elevating engagement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initiatives that integrated data analysis into creative processes, resulting in successful campaigns that aligned content offerings with audience preferences, leveraging data visualization tools like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primary data consultant, advising various departments on best practices in data utilization, experimental design, and measurement frameworks that directly contributed to enhanced business decisions and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robust processes for gathering viewer feedback on new content types, systematically analyzing results with statistical rigor to inform future content acquisitions and placements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experimentation culture among teams, creating repositories of A/B tests and outcomes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documentation tools, enabling continuous learning and efficiency in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analysts in statistical methods and data analysis techniques, fostering a growth-oriented environment that enhanced overall data literacy and collaboration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Synthesized insights into compelling narratives for executive presentations, translating complex findings into strategic recommendations for improving content offerings across multiple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manipulate large datasets and perform descriptive analysis, yielding insights that informed the decision-making process for client projects focused on digital marketing effectiveness and ROI.</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visualization strategies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complex data sets into actionable insights that drove conversations about campaign optimizations within a cross-functional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machine learning algorithms to optimize ad placements by analyzing patterns from previous campaign results, leading to significant improvements in client satisfaction and overall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market research analysis, leveraging data from various sources and employing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in-depth statistical evaluation that guided the recommendations for clients in the digital landscape.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analysts across teams to integrate various data sources, employing best practices in data cleansing and validation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wrangling techniques to support ongoing analyses.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advanced analytical methods to assess client performance metrics, which informed strategy adjustments and enhanced customer targeting efforts in ongoing campaigns.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clients in interpreting data analysis results by creating detailed reports and visualizations that outlined recommendations based on statistical findings and industry trends.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knowledge sharing with the team, helping develop best practices around data analysis and visualization tools to enhance overall project outcomes.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internal processes, enhancing efficiency for future cloud-based solutions that addressed customer needs and supported operational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front-end development of user interfaces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an intuitive user experience and fostering client feedback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RESTful API endpoints that enabled seamless data interaction between client applications and server-side functionalities for improved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to ensure product quality and performance met predefined requirements before deployment, significantly reducing post-launch issues and client complaints.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during the development lifecycle, actively participating in sprint planning, daily stand-ups, and retrospectives to drive project transparency and iterative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and integration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application integrity and availability during initial rollout phases, fostering ongoing development feedback loops.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junior team members on data handling practices and coding standards in development projects, supporting skills enhancement and discipline adherence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