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Engineer with over 11 years of experience in designing, developing, and maintaining advanced data architectures and ETL pipelines. Proven expertise in utilizing a broad tech stack to enable data-driven decision-making in web and mobile applications, emphasizing collaboration and cross-functional partnerships to deliver high-quality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JavaScript,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Snowflake, Redshift, Databricks,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Airflow, dbt, Fivetran, Dagster,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AWS, Azure, GCP,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ELT, REST APIs, GraphQL,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data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for processing large datasets while working closely with product teams to facilitate seamless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ETL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workflows that transported and transformed data from multiple sources into centralized data warehouses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AI/ML engineers to ensure structured data availability for machine learning applications, implementing best practices for data governance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optimize data modeling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significantly and impacting business intelligence reporting positively across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solutions that integrated various data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processes and improve overall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comprehensive documentation for data standards and reusable modeling patterns, empowering upcoming engineers and business stakeholders to grasp data structures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monitoring framework for data quality checks, ensuring data relevance and accuracy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ongoing compliance with internal guidelines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within the data engineering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projects swiftly to adapt to evolving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while ensuring that coding standards are met rigorously in all data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protocols by implementing diverse data encryption techniques across sensitive datasets housed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compliance with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and analytics capabilities, significantly improving the ease of accessing relevant data points for business intelligence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business stakeholders to define data architecture needs, fostering strong relationships to align technical solutions with organizational objectives for sustained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analyzing customer behavior, generating insights that informed marketing strategies and drove user engagement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workflows, enhancing efficiency in the data pipeline management and ensuring timely delivery of insights for the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various data sources into centralized databases, streamlining data access for analytics teams and reducing project turnaround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enforce high coding standards and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mentoring peers to achieve consensus on data engineering best practices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analysis and visualization of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decision-makers in comprehending patterns and trends vital for business growth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execution times for analytical reporting, enabling faster access to critical business insights and reducing latency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APIs for seamless data communication between internal applications and external data sources,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flexibility in querying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continuous improvement of the CI/CD pipeline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and reliable deployment of data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contributed to server-side logic development with emphasis on creating dynamic components for SaaS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basic ETL processes, focusing on data cleaning and transformation, using tools and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backend systems to facilitate seamless data processing and application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routine database maintenance and queries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to meet evolving business requirements during my tenure.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APIs for third-party data applications, enhancing overall company infrastructure functionality while gaining exposure to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basic data visualization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simple dashboards that revealed insights from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 a junior developer, participated in project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allowing for initial exposure to project management best practices while working closely with senior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