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developer with over 11 years in creating innovative web and mobile applications, specializing in Android development. Proficient in Kotlin, Android SDK, and product feature enhancement, pursuing opportunities to leverage expertise in customer-centric feature design and performance optimization.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Kotlin, Java, Swift, Python,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Frameworks:</w:t>
      </w:r>
      <w:r w:rsidRPr="00C3688B">
        <w:rPr>
          <w:rFonts w:ascii="Arial" w:hAnsi="Arial" w:cs="Arial"/>
          <w:color w:val="424242" w:themeColor="text1" w:themeShade="BF"/>
          <w:sz w:val="20"/>
          <w:szCs w:val="20"/>
        </w:rPr>
        <w:t xml:space="preserve"> Android SDK, Jetpack, Coroutines, Retrofit, Dagger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Espresso, Mockito, Robolectric, SonarQube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 GitLab,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Travis CI, CircleCI, GitLab CI, BuddyBuild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implemented user-focused features for mobile applications using </w:t>
      </w:r>
      <w:r w:rsidRPr="00C3688B">
        <w:rPr>
          <w:rFonts w:ascii="Arial" w:hAnsi="Arial" w:cs="Arial"/>
          <w:b/>
          <w:color w:val="424242" w:themeColor="text1" w:themeShade="BF"/>
          <w:sz w:val="20"/>
          <w:szCs w:val="20"/>
        </w:rPr>
        <w:t xml:space="preserve">Kotlin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the </w:t>
      </w:r>
      <w:r w:rsidRPr="00C3688B">
        <w:rPr>
          <w:rFonts w:ascii="Arial" w:hAnsi="Arial" w:cs="Arial"/>
          <w:b/>
          <w:color w:val="424242" w:themeColor="text1" w:themeShade="BF"/>
          <w:sz w:val="20"/>
          <w:szCs w:val="20"/>
        </w:rPr>
        <w:t xml:space="preserve">Android SDK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and streamlining performance metrics through optimal coding practices and architecture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develop innovative solutions aligned with customer needs and industry trends, utilizing frameworks like </w:t>
      </w:r>
      <w:r w:rsidRPr="00C3688B">
        <w:rPr>
          <w:rFonts w:ascii="Arial" w:hAnsi="Arial" w:cs="Arial"/>
          <w:b/>
          <w:color w:val="424242" w:themeColor="text1" w:themeShade="BF"/>
          <w:sz w:val="20"/>
          <w:szCs w:val="20"/>
        </w:rPr>
        <w:t xml:space="preserve">Jetpack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application infrastructure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a robust test suite incorporating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stability and performance in application releases, enhancing reliability and reducing customer-reported issues by significant margins.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to ensure adherence to best practices in coding standards, promoting a culture of learning and continuous improvement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performance by leveraging tools such as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code quality analysis, implementing refactoring strategies that significantly improved application speed and reduced memory usage.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agile development methodologies to adapt quickly to changing project requirements, aiding in the timely delivery of features while maintaining high code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engaged in mentoring junior developers, sharing knowledge of </w:t>
      </w:r>
      <w:r w:rsidRPr="00C3688B">
        <w:rPr>
          <w:rFonts w:ascii="Arial" w:hAnsi="Arial" w:cs="Arial"/>
          <w:b/>
          <w:color w:val="424242" w:themeColor="text1" w:themeShade="BF"/>
          <w:sz w:val="20"/>
          <w:szCs w:val="20"/>
        </w:rPr>
        <w:t xml:space="preserve">Kotlin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architectural patterns, thereby contributing to team growth and technical skills enhancement.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cloud services and APIs in integration processes to connect various application components effectively, ensuring seamless data flow and user experience across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data-driven approaches to gather user feedback and metrics, allowing for targeted improvements in feature sets and user interfaces, thus fostering a user-centric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documentation of application setups and architectural decisions, enhancing knowledge sharing across the team and aiding in onboarding processes for new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up-to-date knowledge of </w:t>
      </w:r>
      <w:r w:rsidRPr="00C3688B">
        <w:rPr>
          <w:rFonts w:ascii="Arial" w:hAnsi="Arial" w:cs="Arial"/>
          <w:b/>
          <w:color w:val="424242" w:themeColor="text1" w:themeShade="BF"/>
          <w:sz w:val="20"/>
          <w:szCs w:val="20"/>
        </w:rPr>
        <w:t xml:space="preserve">Android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trends, tools, and technologies to continuously elevate project standards and leverage emerging innovations for competitive advantages in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modular design principles in the development of app components, allowing for improved reusability and maintenance across multiple projects, ultimately reducing the time required for feature rollouts.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development teams to design and develop mobile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Android SDK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quality and scalability throughout the software development life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integration of third-party libraries and developed APIs, leveraging </w:t>
      </w:r>
      <w:r w:rsidRPr="00C3688B">
        <w:rPr>
          <w:rFonts w:ascii="Arial" w:hAnsi="Arial" w:cs="Arial"/>
          <w:b/>
          <w:bCs/>
          <w:color w:val="424242" w:themeColor="text1" w:themeShade="BF"/>
          <w:sz w:val="20"/>
        </w:rPr>
        <w:t xml:space="preserve">Retrofit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networking capabilities, which enhanced data retrieval efficiency from server-side resources.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solutions in accordance with ethical programming practices and coding guidelines, ensuring applications adhered to both organizational and customer expectations for security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extensive testing and debugging processes using </w:t>
      </w:r>
      <w:r w:rsidRPr="00C3688B">
        <w:rPr>
          <w:rFonts w:ascii="Arial" w:hAnsi="Arial" w:cs="Arial"/>
          <w:b/>
          <w:bCs/>
          <w:color w:val="424242" w:themeColor="text1" w:themeShade="BF"/>
          <w:sz w:val="20"/>
        </w:rPr>
        <w:t xml:space="preserve">Espresso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enhanced user satisfaction and reliability in final product delivery with minimal defects.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such as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code repositories effectively, ensuring seamless collaboration across team members and maintaining project integrity during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Assured technical documentation accuracy aligning with project specifications and user requirements, contributing to continuous integration efforts that improved delivery timelines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on agile practices and development tools, enabling team members to maximize productivity and adapt to evolving project needs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user interface designs using industry-standard libraries, enhancing accessibility and overall user experience during application launches.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continuous learning strategies to stay informed of industry trends, leading to improved application development methodologies and enhanced cohort knowledge across projects.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mobile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core </w:t>
      </w:r>
      <w:r w:rsidRPr="00C3688B">
        <w:rPr>
          <w:rFonts w:ascii="Arial" w:hAnsi="Arial" w:cs="Arial"/>
          <w:b/>
          <w:bCs/>
          <w:color w:val="424242" w:themeColor="text1" w:themeShade="BF"/>
          <w:sz w:val="20"/>
        </w:rPr>
        <w:t xml:space="preserve">Android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 contributing to early-stage product offerings and feature advancements in line with basic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development leads to understand and incorporate functional requirements into applications using </w:t>
      </w:r>
      <w:r w:rsidRPr="00C3688B">
        <w:rPr>
          <w:rFonts w:ascii="Arial" w:hAnsi="Arial" w:cs="Arial"/>
          <w:b/>
          <w:bCs/>
          <w:color w:val="424242" w:themeColor="text1" w:themeShade="BF"/>
          <w:sz w:val="20"/>
        </w:rPr>
        <w:t xml:space="preserve">XML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layouts and </w:t>
      </w:r>
      <w:r w:rsidRPr="00C3688B">
        <w:rPr>
          <w:rFonts w:ascii="Arial" w:hAnsi="Arial" w:cs="Arial"/>
          <w:b/>
          <w:bCs/>
          <w:color w:val="424242" w:themeColor="text1" w:themeShade="BF"/>
          <w:sz w:val="20"/>
        </w:rPr>
        <w:t xml:space="preserve">Android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configuration files for dynamic user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discussions for project planning and design, enhancing personal communication skills while promoting a collaborative environment for shared knowledge and innovation.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Focused on debugging and troubleshooting application issues, employing tools like </w:t>
      </w:r>
      <w:r w:rsidRPr="00C3688B">
        <w:rPr>
          <w:rFonts w:ascii="Arial" w:hAnsi="Arial" w:cs="Arial"/>
          <w:b/>
          <w:bCs/>
          <w:color w:val="424242" w:themeColor="text1" w:themeShade="BF"/>
          <w:sz w:val="20"/>
        </w:rPr>
        <w:t xml:space="preserve">Logcat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built-in debuggers to ensure stability and reliability in launch-ready products across various Android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feature prototypes and minimal viable products (MVP) using </w:t>
      </w:r>
      <w:r w:rsidRPr="00C3688B">
        <w:rPr>
          <w:rFonts w:ascii="Arial" w:hAnsi="Arial" w:cs="Arial"/>
          <w:b/>
          <w:bCs/>
          <w:color w:val="424242" w:themeColor="text1" w:themeShade="BF"/>
          <w:sz w:val="20"/>
        </w:rPr>
        <w:t xml:space="preserve">Android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rapid development cycles and iterative feedback processes with product managers and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Acquired foundational knowledge in mobile development methodologies and frameworks, establishing a solid basis for transitioning into more complex projects after a successful onboarding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of various applications on the Google Play Store, ensuring compliance with submission guidelines and performance standards, successfully launching three apps within six months.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