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11 years of experience in software development, focusing on web and mobile applications, specializing in AI, GenAI, and context engineering for enterprise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C#, SQL, R,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OpenAI, Hugging Face, Keras, Apache Spark, R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Context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pgvector, Pinecone, Redis, Weaviate, Milvus, knowledge graphs, Kafka,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Kubernetes, Terraform, Jenkins,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Elasticsearch, Apache Hadoop, Apache Airflow, Oracle, SAP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AI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real-time context pipelines that integrated structured and unstructured data sources across cloud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AI maturity assessments to identify gaps in existing systems, providing strategic recommendations that aligned data governance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AI adoption roadmaps that enhanced ROI, focused on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knowledge graphs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building orchestration frameworks to optimize workflow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multi-agent system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orchestration techniques, enabling autonomous decision-making processes while ensuring robust security through context redaction layers.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executive workshops to demonstrate the potential of context-aware AI systems, clearly articulating value propositions and aligning them with client business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context-aware APIs that facilitated seamless access to enterprise knowledge,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high-performance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continuous deployment and monitoring of machine learning models for enterprise-scale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and whitepapers on emerging trends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Agentic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self-healing systems to contribute to thought leadership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gap analysis projects to map current-state to future-state architectures, integrating industry standards and frameworks into the consulting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context engineering frameworks that unified diverse data sources, applying advanced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context layering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data enrichment.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enhance existing AI frameworks, contributing to the evolution of enterprise governance policies around responsible AI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reports and contributed to reference architecture for high-profile clients, showcasing the progress of AI health and productivity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streaming, enhancing system responsiveness and facilitating smooth integration with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ERP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model development and evaluation, promoting best practices in data science across multiple projects in enterprise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significantly to system architecture designs that incorporated cloud solutions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maximizing deployment efficiencies for various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security reviews of context engineering frameworks to ensure alignment with compliance regulations, incorporating tools for safety measures like data encryption and access controls.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deliver tailored AI solutions that improved operational workflows through the intelligent orchestration of data systems and multi-agent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efficient pipelines for data ingestion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enhanced analytics and insights derived from large data 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iterate on complex AI features while incorporating user feedback to refine system usability and functionality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proactive troubleshooting of deployed AI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to replicate issues and ensure ongoing system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laying the groundwork for front-end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deploying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communication between front-end and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agile teams, contributing to sprints and participating in daily stand-ups that enhanced team collaboration and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architectures, ensuring reliable data storage and retrieval processes were established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existing codebases to improve application efficiency and performance metrics,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small-scale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utilized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demonstrating skills in building server-side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UI/UX components based on wireframes while collaborating with designers and product owners to enhance user satisfaction and engagement metrics.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