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innovative software solutions, focusing on web and mobile applications. Proficient in utilizing various frameworks and programming languages to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ASP.NET, Vue.js,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CRM Technologies:</w:t>
      </w:r>
      <w:r w:rsidRPr="00C3688B">
        <w:rPr>
          <w:rFonts w:ascii="Arial" w:hAnsi="Arial" w:cs="Arial"/>
          <w:color w:val="424242" w:themeColor="text1" w:themeShade="BF"/>
          <w:sz w:val="20"/>
          <w:szCs w:val="20"/>
        </w:rPr>
        <w:t xml:space="preserve"> MSCRM, Salesforce, Zoho CRM, HubSpot, SugarCRM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industry standards, enhancing business processes significantly while integrating with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deployment pipelines, ensuring agility in application deployments and system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application requirements, translating business needs into technical specifications, optimizing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interactions and improving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modern technologies,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enhancing user interfaces and overall application performance for better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analysis and debugging of application programs,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Fiddler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anticipated requirements and resolve complex technical issues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the application ecosystem, including payment gateways and social media platforms, ensuring seamless functionality within the </w:t>
      </w:r>
      <w:r w:rsidRPr="00C3688B">
        <w:rPr>
          <w:rFonts w:ascii="Arial" w:hAnsi="Arial" w:cs="Arial"/>
          <w:b/>
          <w:color w:val="424242" w:themeColor="text1" w:themeShade="BF"/>
          <w:sz w:val="20"/>
          <w:szCs w:val="20"/>
        </w:rPr>
        <w:t xml:space="preserve">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for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w:t>
      </w:r>
      <w:r w:rsidRPr="00C3688B">
        <w:rPr>
          <w:rFonts w:ascii="Arial" w:hAnsi="Arial" w:cs="Arial"/>
          <w:b/>
          <w:color w:val="424242" w:themeColor="text1" w:themeShade="BF"/>
          <w:sz w:val="20"/>
          <w:szCs w:val="20"/>
        </w:rPr>
        <w:t xml:space="preserve">MSCRM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vendor to implement enhancement requests and software updates, ensuring system integrity and introducing new functionalities while improving user support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code reviews and development methodologies, fostering an environment of continuous learning and technical growth within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and end-to-end testing procedures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outputs while minimizing operational risks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load times and reducing system downtimes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input for feature development, crafting comprehensive user stories and acceptance criteria to align technical outputs with marketing and sales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under various conditions, utilizing logging and monitoring tools to identify bottlenecks, providing actionable insights for further optimizations.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modular application components per Agile methodologies,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technologies to ensure code reusability across multiple enterprise-level applications, optimizing development timelines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meetings, providing insights on software architecture involving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promoted robust and scalable application capabilities within project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defining table structures and writing complex queries to support data analysis and reporting functionalities in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enhance user interfaces of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user satisfaction ratings and increased adoption among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technical issues with application deployments on cloud platforms, leveraging knowledge of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zero downtime during critical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code profiling tools to enhance existing legacy applications by identifying performance bottlenecks, successfully refining database interaction principles through </w:t>
      </w:r>
      <w:r w:rsidRPr="00C3688B">
        <w:rPr>
          <w:rFonts w:ascii="Arial" w:hAnsi="Arial" w:cs="Arial"/>
          <w:b/>
          <w:bCs/>
          <w:color w:val="424242" w:themeColor="text1" w:themeShade="BF"/>
          <w:sz w:val="20"/>
        </w:rPr>
        <w:t xml:space="preserve">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fostering high coding standards among team members, emphasizing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effective collaborative working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continuous integration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significantly streamlining the development cycle and enhancing release frequency.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for a client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delivering high-value features while adhering to client specifications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logic implementation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with interactive features, resulting in increased client engagement and satisfaction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software applications, addressing bugs and implementing minor enhancements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user interactions without major disruptions to service.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requirements and architecture designs, ensuring clear communication among team members and promoting understanding of software capabilities, which aligns with project delivery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tasks as a junior developer, focusing on quality assurance and testing methodologies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project success through rigorous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system evaluations and provided documentation for software lifecycle processes, ensuring compliance with company standards and regulatory expectations for software development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implemented minor features in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context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client-specific requests effectively and showcasing adaptability to evolving project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