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11 years in the industry, specializing in the design and development of web and mobile applications. Proven expertise in leading projects that leverage machine learning and AI for enhanced software capabilities. Possesses a robust understanding of endpoint security, advocating for innovative solutions that align with modern cybersecurity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Python, Java, JavaScript, Rust,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ONNX, OpenVINO, Pandas, NumPy, Keras,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Visual Studio, Eclipse, IntelliJ IDEA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 Ubuntu, Fedora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Profiling, Benchmarking, Performance Tuning, Algorithm Design,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Security Technologies:</w:t>
      </w:r>
      <w:r w:rsidRPr="00C3688B">
        <w:rPr>
          <w:rFonts w:ascii="Arial" w:hAnsi="Arial" w:cs="Arial"/>
          <w:color w:val="424242" w:themeColor="text1" w:themeShade="BF"/>
          <w:sz w:val="20"/>
          <w:szCs w:val="20"/>
        </w:rPr>
        <w:t xml:space="preserve"> NPU, GPU, ML Ops, Cybersecurity, Endpoint Protection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for a new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 security framework, integrating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that enhanced protective measures across millions of devices globally while maintaining a </w:t>
      </w:r>
      <w:r w:rsidRPr="00C3688B">
        <w:rPr>
          <w:rFonts w:ascii="Arial" w:hAnsi="Arial" w:cs="Arial"/>
          <w:b/>
          <w:color w:val="424242" w:themeColor="text1" w:themeShade="BF"/>
          <w:sz w:val="20"/>
          <w:szCs w:val="20"/>
        </w:rPr>
        <w:t xml:space="preserve">lightweight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footprint.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optimized interfaces for </w:t>
      </w:r>
      <w:r w:rsidRPr="00C3688B">
        <w:rPr>
          <w:rFonts w:ascii="Arial" w:hAnsi="Arial" w:cs="Arial"/>
          <w:b/>
          <w:color w:val="424242" w:themeColor="text1" w:themeShade="BF"/>
          <w:sz w:val="20"/>
          <w:szCs w:val="20"/>
        </w:rPr>
        <w:t xml:space="preserve">software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swift integration with the existing </w:t>
      </w:r>
      <w:r w:rsidRPr="00C3688B">
        <w:rPr>
          <w:rFonts w:ascii="Arial" w:hAnsi="Arial" w:cs="Arial"/>
          <w:b/>
          <w:color w:val="424242" w:themeColor="text1" w:themeShade="BF"/>
          <w:sz w:val="20"/>
          <w:szCs w:val="20"/>
        </w:rPr>
        <w:t xml:space="preserve">Falcon sensor's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enhancements to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by utilizing </w:t>
      </w:r>
      <w:r w:rsidRPr="00C3688B">
        <w:rPr>
          <w:rFonts w:ascii="Arial" w:hAnsi="Arial" w:cs="Arial"/>
          <w:b/>
          <w:color w:val="424242" w:themeColor="text1" w:themeShade="BF"/>
          <w:sz w:val="20"/>
          <w:szCs w:val="20"/>
        </w:rPr>
        <w:t xml:space="preserve">GPU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acceleration, resulting in improved runtime efficiencies for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powered security applications on endpoint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of new security algorithms, applying techniques like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profiling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maximize efficacy while minimizing impacts on system performance during everyday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revamp existing tools and protocols, leveraging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smoother deployments and enhanced capability in managing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staff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systems programming, fostering a culture of knowledge sharing and technical excellence among the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to streamline code integration and deployment processes, significantly reducing time to market for security updates and feature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industry advancements in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endpoint protection, presenting findings to stakeholders to inform strategic decisions that align with </w:t>
      </w:r>
      <w:r w:rsidRPr="00C3688B">
        <w:rPr>
          <w:rFonts w:ascii="Arial" w:hAnsi="Arial" w:cs="Arial"/>
          <w:b/>
          <w:color w:val="424242" w:themeColor="text1" w:themeShade="BF"/>
          <w:sz w:val="20"/>
          <w:szCs w:val="20"/>
        </w:rPr>
        <w:t xml:space="preserve">cybersecurity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implemented resource utilization limits for model deployment, ensuring compliance with preset operational standards while enhancing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imparting constructive feedback and advocating for coding standards that align with industry best practices, thereby fortifying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Navigated complex technical challenges related to </w:t>
      </w:r>
      <w:r w:rsidRPr="00C3688B">
        <w:rPr>
          <w:rFonts w:ascii="Arial" w:hAnsi="Arial" w:cs="Arial"/>
          <w:b/>
          <w:color w:val="424242" w:themeColor="text1" w:themeShade="BF"/>
          <w:sz w:val="20"/>
          <w:szCs w:val="20"/>
        </w:rPr>
        <w:t xml:space="preserve">endpoint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both collaborative efforts and independent problem-solving strategies to drive innovative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initiatives to harness </w:t>
      </w:r>
      <w:r w:rsidRPr="00C3688B">
        <w:rPr>
          <w:rFonts w:ascii="Arial" w:hAnsi="Arial" w:cs="Arial"/>
          <w:b/>
          <w:color w:val="424242" w:themeColor="text1" w:themeShade="BF"/>
          <w:sz w:val="20"/>
          <w:szCs w:val="20"/>
        </w:rPr>
        <w:t xml:space="preserve">runtime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analytics, establishing protocols for gathering insights that guide future enhancements to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our </w:t>
      </w:r>
      <w:r w:rsidRPr="00C3688B">
        <w:rPr>
          <w:rFonts w:ascii="Arial" w:hAnsi="Arial" w:cs="Arial"/>
          <w:b/>
          <w:color w:val="424242" w:themeColor="text1" w:themeShade="BF"/>
          <w:sz w:val="20"/>
          <w:szCs w:val="20"/>
        </w:rPr>
        <w:t xml:space="preserve">Falcon products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optimized workflows for clients, resulting in substantial performance gains and improved client satisfaction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significant reduction in bug rates and improving overall software quality assurance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architecting a multi-platform mobile application leveraging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on both </w:t>
      </w:r>
      <w:r w:rsidRPr="00C3688B">
        <w:rPr>
          <w:rFonts w:ascii="Arial" w:hAnsi="Arial" w:cs="Arial"/>
          <w:b/>
          <w:bCs/>
          <w:color w:val="424242" w:themeColor="text1" w:themeShade="BF"/>
          <w:sz w:val="20"/>
        </w:rPr>
        <w:t xml:space="preserve">Android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devices for enhanced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migration projects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processes while improving application scalability and maintainability for enterprise clients 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and user manuals for technical implementations, facilitating smoother onboarding processes for new engineers and ensuring knowledge transfer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directly with client stakeholders to gather requirements and design tailored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development efforts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utilizing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for seamless integration and delivery processes, improving deployment speeds while ensuring high software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complex technical issues related to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utilizing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interconnectivity and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coordinated between diverse teams to establish a unified approach to software development and project management, fostering collaboration and improved output across multiple departments.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w:t>
      </w:r>
      <w:r w:rsidRPr="00C3688B">
        <w:rPr>
          <w:rFonts w:ascii="Arial" w:hAnsi="Arial" w:cs="Arial"/>
          <w:b/>
          <w:bCs/>
          <w:color w:val="424242" w:themeColor="text1" w:themeShade="BF"/>
          <w:sz w:val="20"/>
        </w:rPr>
        <w:t xml:space="preserve">web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interactive interfaces and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focusing on creating user-friendly experiences that aligned with client needs while ensuring high levels of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various internal projects and enhancing the efficiency of existing services and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software applications, troubleshooting issues and collaborating with team members to improve functionalities and user experiences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high standards in coding practices by implementing best practices during software development, ensuring quality and consistency across team outputs.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 applications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explore new features for service offerings, showcasing potential impacts on business operations and client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initiatives in researching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ideas for integration into existing products, and attending training sessions to enhance proficiency in emerging technologies.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