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11 years of experience in building engaging web and mobile applications. Proficient in teaching JavaScript and fostering a collaborative learning environment for K–12 students. Committed to empowering young coders with practical programming skills through dynamic and hands-on instruction.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Visual Studio Code, Docker,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SQLite, Firebase,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jQuery, Bootstrap,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delivered engaging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lessons that enhanced K-12 students' understanding of programming concepts,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real-world applications during hands-on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tracking progress on student projects, while implementing continuous feedback mechanisms to ensure seamless learning outcomes through effective teaching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vibrant classroom environment by incorporating technology and interactive teaching methods, providing students with a platform to explore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creativity and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instruction for diverse learning styles, employing techniques suited for varying age groups,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interactive platforms to teach coding fundamentals and spark student interest in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students through practical projects that involved designing, coding, and debugging,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simulate industry-standard development practices during classroom exercises.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mentorship to students, helping them troubleshoot coding issues, employing patience and clarity in explanation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coding demonstrations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parents, educators, and peers to communicate student progress, ensuring transparency in learning journeys and maintaining an inclusive community focused on children's coding education.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project-based learning approaches, using real-life examples to teach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inspiring a passion for coding and building foundational skills necessary for future technological careers.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assessment techniques to gauge student understanding, utilizing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Kahoot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Classroom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dynamic learning atmosphere conducive to student engagement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after-class workshops, focusing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topics and web development practices, empowering interested students to explore coding beyond the standard curriculum provided by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educational resources to continuously update curriculum contents, ensuring relevance with industry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the coding knowledge current.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mentorship opportunities for advanced students, enabling them to assist younger peers, thereby reinforcing their own knowledge while fostering a supportive learning community that encourages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industry practices while encouraging collaborative project development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project requirements, ensuring the development of tailored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data-driven programming principles to create responsive and innovative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analysis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insightful analytics for clients, using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results and showcasing project outcomes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and continuous deployment processes, while maintaining high-quality standards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user-facing elements with server-side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the application architecture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boost team productivity and enhance code quality, utilizing a variety of debugging tools to troubleshoot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such as sprints and retrospectives, to facilitate effective project management and course correction while adhering to tight deadlines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instilling best practices in coding and design principles, and facilitating knowledge sharing sessions to foster a culture of continuous learning among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user-centric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navigation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improve user engagement through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production issues, employing problem-solving skills to identify bugs and implement fixes swiftly within the development environment, ensuring minimal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 members in brainstorming sessions to generate creative solutions for complex coding challenges while adhering to structured programming practices 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management, improving website design and functionality, which enhanced user interaction and increased overall site traffic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opportunities to advance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further, exploring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remain updated on industry trends and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the launch of new features based on user feedback, ensuring they met product specifications while maintaining a high standard of code quality for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