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11 years of comprehensive experience in software development, focusing on web and mobile application solutions. Proficient in full-stack development using Java technologies, particularly Spring Boot and Angular. Adept at designing and integrating RESTful APIs and microservices architectures. Committed to continuous improvement within Agile environments, leveraging DevOps practices to enhance software delivery efficiency. Strong skills in relational databases, messaging systems, and cloud integration, fostering reliable and scalable software architectures.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HTML, CSS, SQL,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Tools:</w:t>
      </w:r>
      <w:r w:rsidRPr="00C3688B">
        <w:rPr>
          <w:rFonts w:ascii="Arial" w:hAnsi="Arial" w:cs="Arial"/>
          <w:color w:val="424242" w:themeColor="text1" w:themeShade="BF"/>
          <w:sz w:val="20"/>
          <w:szCs w:val="20"/>
        </w:rPr>
        <w:t xml:space="preserve"> Spring Boot, Angular, Spring Batch, RabbitMQ, Microservices, REST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DB2, PostgreSQL, MySQL, MongoDB,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GitHub, SonarQube, Jenkins,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Security:</w:t>
      </w:r>
      <w:r w:rsidRPr="00C3688B">
        <w:rPr>
          <w:rFonts w:ascii="Arial" w:hAnsi="Arial" w:cs="Arial"/>
          <w:color w:val="424242" w:themeColor="text1" w:themeShade="BF"/>
          <w:sz w:val="20"/>
          <w:szCs w:val="20"/>
        </w:rPr>
        <w:t xml:space="preserve"> Pivotal Cloud Foundry, OAuth2, OpenID Connect, AWS, Azure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full-stack applications utilizing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with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dynamic web interfaces, which enhanced user experience and functionality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scalable batch processing solutions using </w:t>
      </w:r>
      <w:r w:rsidRPr="00C3688B">
        <w:rPr>
          <w:rFonts w:ascii="Arial" w:hAnsi="Arial" w:cs="Arial"/>
          <w:b/>
          <w:color w:val="424242" w:themeColor="text1" w:themeShade="BF"/>
          <w:sz w:val="20"/>
          <w:szCs w:val="20"/>
        </w:rPr>
        <w:t xml:space="preserve">Spring Batch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 processing workflows and improving overall efficiency in data handling within applications that managed significant data volumes.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integrated robust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leveraged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enabling modular system capabilities and optimizing communication between decentralized services while maintaining high performance and security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real-time messaging solutions with </w:t>
      </w:r>
      <w:r w:rsidRPr="00C3688B">
        <w:rPr>
          <w:rFonts w:ascii="Arial" w:hAnsi="Arial" w:cs="Arial"/>
          <w:b/>
          <w:color w:val="424242" w:themeColor="text1" w:themeShade="BF"/>
          <w:sz w:val="20"/>
          <w:szCs w:val="20"/>
        </w:rPr>
        <w:t xml:space="preserve">RabbitMQ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enhancing system responsiveness and data flow across distributed applications, thereby improving user engagement and handling of concurrent requests.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within Agile teams to facilitate sprint planning and iterative development, employing continuous integration practices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and deployment, streamlining the software delivery pipeline.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version control systems such as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code management, ensuring effective collaboration and code review processes which resulted in improved code quality and reduced production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and pair programming sessions to enforce coding standards, leveraging tools such as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static code analysis, driving quality improvements largely in critical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cloud deployment strategies using </w:t>
      </w:r>
      <w:r w:rsidRPr="00C3688B">
        <w:rPr>
          <w:rFonts w:ascii="Arial" w:hAnsi="Arial" w:cs="Arial"/>
          <w:b/>
          <w:color w:val="424242" w:themeColor="text1" w:themeShade="BF"/>
          <w:sz w:val="20"/>
          <w:szCs w:val="20"/>
        </w:rPr>
        <w:t xml:space="preserve">Pivotal Cloud Foundry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scalability and reliability, while facilitating smooth transitions between various cloud environments and on-premises infrastructure.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security measures for web services using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OpenID Connect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fortifying user authentication and authorization processes across applications to protect sensitive data and ensure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knowledge sharing sessions on cutting-edge technologies, fostering a culture of continuous learning and improvement within the team, which greatly enhanced overall team productivity and morale.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efforts in performance tuning applications, utilizing monitoring tools to identify bottlenecks and deploying optimization strategies, resulting in markedly improved application load times and resource usage.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modular front-end architecture with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quicker adaptation to client needs and efficient updates while maintaining high standards for usability and performance.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innovative web applications focusing on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interface intuitiveness and application performance through best practices in UX/UI design and responsive development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cross-functional teams to design effective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communication between front-end and back-end services while maintaining adherence to industry standards and performance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full-cycle application development using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database interactions for improved data retrieval times and reduced redundancy during application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methodologies, actively influencing sprint goals and product backlog prioritization, ultimately enhancing workflow transparency and team accountability in deliverable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complex application issues in production environments, consistently delivering high-quality software products while addressing client requirements efficiently and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RabbitMQ</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asynchronous messaging, facilitating decoupled system design that allows greater flexibility for future application extensions, demonstrating strategic foresight in system architecture.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continuous integration and deployment practices, utilizing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SonarQube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consistency and reliability in code releases, significantly minimizing deployment failures and production bugs.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legacy systems by integrating modern technology stacks, migrating essential functions to </w:t>
      </w:r>
      <w:r w:rsidRPr="00C3688B">
        <w:rPr>
          <w:rFonts w:ascii="Arial" w:hAnsi="Arial" w:cs="Arial"/>
          <w:b/>
          <w:bCs/>
          <w:color w:val="424242" w:themeColor="text1" w:themeShade="BF"/>
          <w:sz w:val="20"/>
        </w:rPr>
        <w:t xml:space="preserve">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for improved scalability and reliability, ensuring alignment with best practices in the industry.</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SaaS application,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development while ensuring smooth integration with front-end technologies such as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tutoring and mentoring junior developers on project best practices, fostering an environment of learning and professional growth, while discussing practical applications of software development concepts.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all phases of the software development life cycle, primarily focusing on requirements gathering and application testing to ensure high-quality deliverables that meet client specifications and project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contributing to sprint reviews and planning sessions that enhanced team communication and project clarity for stakeholders and led to improved team outputs.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database management systems like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application data integrity while implementing query optimizations for enhanced runtime performance, supporting the project’s operational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UI components within applications, ensuring compliance with modern design standards and boosting end-user satisfaction through improved functionality and responsiveness.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project documentation and knowledge base creation, documenting key development processes and system architecture guides that facilitated knowledge transfer and onboarding of new team members during the project lifecycle.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