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11 years of experience in software development, focusing on web and mobile applications. Adept at managing complex payroll systems and ensuring compliance with federal and state laws. Proven expertise in delivering high-quality projects through innovative problem-solving and a commitment to operational excellence. Excels in collaborative environments and is passionate about leveraging technology to enhance processes and employee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SQL, TypeScript, JavaScript,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Node.js, Angular, Vue.js, Django, Flask,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MySQL, PostgreSQL, SQL Server,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Git, AWS, Azure,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HR and Payroll Systems:</w:t>
      </w:r>
      <w:r w:rsidRPr="00C3688B">
        <w:rPr>
          <w:rFonts w:ascii="Arial" w:hAnsi="Arial" w:cs="Arial"/>
          <w:color w:val="424242" w:themeColor="text1" w:themeShade="BF"/>
          <w:sz w:val="20"/>
          <w:szCs w:val="20"/>
        </w:rPr>
        <w:t xml:space="preserve"> Paylocity, ADP, Zenefits, Workday, Rippling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integration of </w:t>
      </w:r>
      <w:r w:rsidRPr="00C3688B">
        <w:rPr>
          <w:rFonts w:ascii="Arial" w:hAnsi="Arial" w:cs="Arial"/>
          <w:b/>
          <w:color w:val="424242" w:themeColor="text1" w:themeShade="BF"/>
          <w:sz w:val="20"/>
          <w:szCs w:val="20"/>
        </w:rPr>
        <w:t xml:space="preserve">Paylocity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payroll efficiencies,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analysis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custom reporting solutions to ensure compliance with state and federal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automated tools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payroll processing and reduce manual intervention, enhancing accuracy and reporting capabilities for HR functions.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to migrate legacy payroll systems to a cloud-based environment, improving system responsiveness and availability for nationwide payroll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multi-state payroll tax compliance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to uncover discrepancies and facilitate accurate tax filings, ensuring failure rates fell below industry benchmarks during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dashboards in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 representation of payroll metrics, enabling HR teams to make data-driven decisions focused on enhancing employee satisfaction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w:t>
      </w:r>
      <w:r w:rsidRPr="00C3688B">
        <w:rPr>
          <w:rFonts w:ascii="Arial" w:hAnsi="Arial" w:cs="Arial"/>
          <w:b/>
          <w:color w:val="424242" w:themeColor="text1" w:themeShade="BF"/>
          <w:sz w:val="20"/>
          <w:szCs w:val="20"/>
        </w:rPr>
        <w:t xml:space="preserve">Zoho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Employee Management systems, building API integrations between payroll systems and HR platforms for seamless data flow and compliance support.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workshops for HR staff on the </w:t>
      </w:r>
      <w:r w:rsidRPr="00C3688B">
        <w:rPr>
          <w:rFonts w:ascii="Arial" w:hAnsi="Arial" w:cs="Arial"/>
          <w:b/>
          <w:color w:val="424242" w:themeColor="text1" w:themeShade="BF"/>
          <w:sz w:val="20"/>
          <w:szCs w:val="20"/>
        </w:rPr>
        <w:t xml:space="preserve">Paylocity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 focusing on best practices for managing payroll processes and improving user engagement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quarterly audits of payroll records using </w:t>
      </w:r>
      <w:r w:rsidRPr="00C3688B">
        <w:rPr>
          <w:rFonts w:ascii="Arial" w:hAnsi="Arial" w:cs="Arial"/>
          <w:b/>
          <w:color w:val="424242" w:themeColor="text1" w:themeShade="BF"/>
          <w:sz w:val="20"/>
          <w:szCs w:val="20"/>
        </w:rPr>
        <w:t xml:space="preserve">Excel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compliance with employment regulations, streamlining the process through advanced formula optimization and pivot tables for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strategic planning sessions utilizing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to enhance communication between HR, finance, and operations departments, fostering a collaborative environment to enhance payroll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employee satisfaction surveys via </w:t>
      </w:r>
      <w:r w:rsidRPr="00C3688B">
        <w:rPr>
          <w:rFonts w:ascii="Arial" w:hAnsi="Arial" w:cs="Arial"/>
          <w:b/>
          <w:color w:val="424242" w:themeColor="text1" w:themeShade="BF"/>
          <w:sz w:val="20"/>
          <w:szCs w:val="20"/>
        </w:rPr>
        <w:t xml:space="preserve">SurveyMonkey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analyzing feedback to address payroll-related concerns promptly and adapt services to better meet employee needs across multiple states.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monthly reconciliations of payroll discrepancies through detailed reviews using </w:t>
      </w:r>
      <w:r w:rsidRPr="00C3688B">
        <w:rPr>
          <w:rFonts w:ascii="Arial" w:hAnsi="Arial" w:cs="Arial"/>
          <w:b/>
          <w:color w:val="424242" w:themeColor="text1" w:themeShade="BF"/>
          <w:sz w:val="20"/>
          <w:szCs w:val="20"/>
        </w:rPr>
        <w:t xml:space="preserve">Excel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accompanying reports to maintain records of corrective actions and compliance updates, driving consistent accuracy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reporting functions within </w:t>
      </w:r>
      <w:r w:rsidRPr="00C3688B">
        <w:rPr>
          <w:rFonts w:ascii="Arial" w:hAnsi="Arial" w:cs="Arial"/>
          <w:b/>
          <w:color w:val="424242" w:themeColor="text1" w:themeShade="BF"/>
          <w:sz w:val="20"/>
          <w:szCs w:val="20"/>
        </w:rPr>
        <w:t xml:space="preserve">ADP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developing custom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reduction in reporting time and improved accuracy of monthly summaries for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consulting services in IT, focusing on the integration of </w:t>
      </w:r>
      <w:r w:rsidRPr="00C3688B">
        <w:rPr>
          <w:rFonts w:ascii="Arial" w:hAnsi="Arial" w:cs="Arial"/>
          <w:b/>
          <w:bCs/>
          <w:color w:val="424242" w:themeColor="text1" w:themeShade="BF"/>
          <w:sz w:val="20"/>
        </w:rPr>
        <w:t xml:space="preserve">HRIS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and </w:t>
      </w:r>
      <w:r w:rsidRPr="00C3688B">
        <w:rPr>
          <w:rFonts w:ascii="Arial" w:hAnsi="Arial" w:cs="Arial"/>
          <w:b/>
          <w:bCs/>
          <w:color w:val="424242" w:themeColor="text1" w:themeShade="BF"/>
          <w:sz w:val="20"/>
        </w:rPr>
        <w:t xml:space="preserve">payroll modules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platforms like </w:t>
      </w:r>
      <w:r w:rsidRPr="00C3688B">
        <w:rPr>
          <w:rFonts w:ascii="Arial" w:hAnsi="Arial" w:cs="Arial"/>
          <w:b/>
          <w:bCs/>
          <w:color w:val="424242" w:themeColor="text1" w:themeShade="BF"/>
          <w:sz w:val="20"/>
        </w:rPr>
        <w:t xml:space="preserve">Paylocity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ADP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payroll operations for diverse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manage employee records, ensuring accurate payroll calculations and compliance with employment laws while delivering real-time reporting for business insights and audits.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projects to design and roll out new </w:t>
      </w:r>
      <w:r w:rsidRPr="00C3688B">
        <w:rPr>
          <w:rFonts w:ascii="Arial" w:hAnsi="Arial" w:cs="Arial"/>
          <w:b/>
          <w:bCs/>
          <w:color w:val="424242" w:themeColor="text1" w:themeShade="BF"/>
          <w:sz w:val="20"/>
        </w:rPr>
        <w:t xml:space="preserve">employee training programs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e-learning platforms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compliance and regulations surrounding payroll for enhanced employee understanding.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monthly payroll audits using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Access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discrepancies were identified and resolved proactively, contributing to steady and accurate payroll cycles for varied client accounts.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compliance and operational documentation tailored for diverse industries,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task management and streamlining communications across teams for HR initiatives and payroll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trends in payroll disputes through </w:t>
      </w:r>
      <w:r w:rsidRPr="00C3688B">
        <w:rPr>
          <w:rFonts w:ascii="Arial" w:hAnsi="Arial" w:cs="Arial"/>
          <w:b/>
          <w:bCs/>
          <w:color w:val="424242" w:themeColor="text1" w:themeShade="BF"/>
          <w:sz w:val="20"/>
        </w:rPr>
        <w:t xml:space="preserve">data visualization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like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actionable insights that guided improvements in employee communications and HR policy adaptations.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onboarding sessions for clients, demonstrating the advantages of customized </w:t>
      </w:r>
      <w:r w:rsidRPr="00C3688B">
        <w:rPr>
          <w:rFonts w:ascii="Arial" w:hAnsi="Arial" w:cs="Arial"/>
          <w:b/>
          <w:bCs/>
          <w:color w:val="424242" w:themeColor="text1" w:themeShade="BF"/>
          <w:sz w:val="20"/>
        </w:rPr>
        <w:t xml:space="preserve">payroll software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which enhanced operational efficiency and ensured employee satisfaction across the board.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SQL scripts to automate repetitive data processes within payroll systems, enhancing data integrity and freeing up HR teams to focus on strategic tasks related to employee engagement.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a </w:t>
      </w:r>
      <w:r w:rsidRPr="00C3688B">
        <w:rPr>
          <w:rFonts w:ascii="Arial" w:hAnsi="Arial" w:cs="Arial"/>
          <w:b/>
          <w:bCs/>
          <w:color w:val="424242" w:themeColor="text1" w:themeShade="BF"/>
          <w:sz w:val="20"/>
        </w:rPr>
        <w:t xml:space="preserve">SaaS payroll solution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provided clients access to real-time data and enhanced user experience, resulting in improved operational workflows for payroll administrators.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operational compliance by generating detailed reports from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tracked payroll inputs and outputs, providing valuable insights during internal audits and enhancing overall effectiveness.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 migration projects from legacy systems to cloud-based solutions like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and collaboration among teams that relied on payroll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debugging sessions for payroll-related applications developed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industry standards and optimizing performance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basic technical support for payroll systems using </w:t>
      </w:r>
      <w:r w:rsidRPr="00C3688B">
        <w:rPr>
          <w:rFonts w:ascii="Arial" w:hAnsi="Arial" w:cs="Arial"/>
          <w:b/>
          <w:bCs/>
          <w:color w:val="424242" w:themeColor="text1" w:themeShade="BF"/>
          <w:sz w:val="20"/>
        </w:rPr>
        <w:t xml:space="preserve">Zoho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user inquiries and resolving basic issues while liaising with senior developers for complex troubleshooting.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user manuals for new payroll software implementations, ensuring clarity and usability which led to increased satisfaction and reduced training times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identify user needs and refine payroll processing procedures, contributing to a project that enhanced software user training on payroll applications, resulting in improved compliance success rates.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