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seasoned Full Stack Software Engineer with over 11 years of experience in software development, specifically focusing on building innovative web and mobile applications. Proven expertise in Ruby on Rails and Typescript, with a strong background in integrating AI features and leveraging large language models to enhance user experiences across platforms. Adept at collaborating with cross-functional teams to drive product initiatives from concept to launch, ensuring the delivery of high-quality, maintainable code.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Ruby, Python,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React, React Native,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CI/CD, Git,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TensorFlow, PyTorch, OpenAI API, Natural Language Processing, Generative 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interactive user experiences through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 focus on AI features powered by large language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third-party APIs, including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innovative AI features that elevate user engagement and streamline operations across web and mobile platforms developed in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to create user-centric applications, utilizing Agile methodologies and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project management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software development, emphasizing modular code design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team performance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enhancing application deployment speed and reliability for continuous delivery of new features and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ensuring high test coverage and maintainable code practices in all projects, prioritizing user experience and performance optimization for applications built on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advanced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for real-time user input handling, significantly improving responsiveness and accuracy in AI-assisted features rolled out across the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and design specifications to streamline knowledge transfer and onboard new team members effectively into agile project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latency times and improving application performance metrics, therefore enhancing overall user satisfaction and engagement in key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Activated feature toggles to facilitate continuous integration of experimental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enabling targeted user testing and feedback aggregation before wider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brainstorming sessions to ideate and refine product roadmaps and feature sets, leveraging insights from customer feedback to guide technical execution avenues.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prototyping generative AI models, contributing to the innovative capabilities that differentiate the product offering in a competitive landscape.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full-stack applications focusing on user engagement and retention, employing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alongside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reusable components and libraries for future coding efficiency, promoting best coding practices that facilitated team-wide adoption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within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requirements, translating them into effective software solutions using techniques like user stories and acceptance criteria for a clear delivery pipeline.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responsive design principles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experience across various devices and platforms for web applications managed through agile sprints.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mentorship sessions which resulted in improved code quality and adherence to project specifications in various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continuous integration tools and methodologies within existing projects, streamlining the development process and improving deployment timelines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and automated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Addressed performance issues by optimizing backend processes and database queries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responsiveness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AI-based features by conducting proof-of-concept explorations, aligning with broader product goals to advance generative functionalities in existing software.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collaborative tools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workflows and interaction through user-friendly interfaces designed for maximized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community discussions and code reviews to promote knowledge sharing around best practices, particularly for frameworks like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simple applications utilizing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styling, enhancing client branding presence through consistent aesthetic guidelines across platform implements, focusing on usability and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design and integration projects which serviced frontend applications with dynamic content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based on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guided project flows through effective visual representations of software architectures, bolstering team preparation for deployment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efforts in establishing testing environments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coverage of features prior to production launches, aiding in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in small project teams, fostering a culture of rapid feedback and iteration, ultimately leading to improved stakeholder satisfaction on software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