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Full Stack Software Engineer with 11 years of experience in software development, focusing on web and mobile applications. Proven expertise in Angular, Spring Boot, and various frontend and backend technologies to create high-performance software solutions. Passionate about collaborating with cross-functional teams and staying updated with the latest tech trends to deliver scalable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React, HTML5, CSS3, JavaScript (ES6+)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Spring Boot, Java, Node.js, Python,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WebSockets, API Gateway,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Jasmine, Karma,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functionalities to improve overall user experience for diverse client projects through robust code quality and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RESTful API solutions while employing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ensuring effective communication between frontend and backend systems and facilitating cross-platform data exchange across various applications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user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workflows and enhancing overall end-user satisfaction through iterative design feedback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efficient state management using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performance in complex applications with high interaction requirements and driving the adoption of modular architecture throughout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applications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modules, significantly improving code reliability and ensuring that all major bugs were resolved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code during weekly peer-coding sessions, fostering knowledge sharing and aligning development practices with industry best standards while enhancing collaboration and promoting innovative solution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GraphQL queries within the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minimize data over-fetching and enhance performance, successfully improving both speed and user experience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query responses, refining application data throughput and ensuring seamless user experience under high load scenarios across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application security by implementing best practices in data protection and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mechanisms, safeguarding sensitive data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Studied latest industry trends in full-stack development and participated in agile ceremonies, adapting new techniques to enhance team productivity and overall project deliverables, ensuring alignment with evolving company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through online courses and tech conferences, keeping abreast of modern advancements in technologies, frameworks, and development methodologies that impact application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guidance on best practices, fostering their growth, and ensuring a smooth onboarding experience, which contributed significantly to team morale and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servers, fostering strong collaboration among cross-functional teams while enhancing user engagement through attentive design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various database management systems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optimally structuring data models to support scalability in web applications, enabling seamless integration of complex data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define software requirements and identify solutions, leveraging agile methodologies to deliver high-quality software features and ensuring project alignment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accessibility and user satisfaction across all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suites employing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stability and reliability, effectively minimizing production issues and enhancing code quality verification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discussions to review existing systems and suggested improvements, leading to enhanced performance metrics across applications, aligning technical strategies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and utilizing feature branching strategies, ensuring smooth integration with CI/CD pipelines to facilitate faster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meetings to align development efforts with business strategies, fostering a cohesive team environment and supporting collaborative planning for upcoming projects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multiple services interacting through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interactions, allowing scalability and maintainability while enabling adherence to modern software architecture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client’s internal management system, ensuring efficient functioning and superior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testing coverage and quality assurance across software builds, fundamentally improving the reliability of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efforts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responsive layout building catered to various device resolutions, enhancing mobile user experiences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team efforts focused on backend architecture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API development that provided clean integration with existing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Composed technical documentation to describe the application process and development environment, aiding in the onboarding of new developers and reducing integration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requirement gathering sessions, utilizing effective communication to understand user needs that influenced subsequent design and development decisions promoting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bug-fixing efforts, employing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 which improved overall application performance and user satisfaction following systematic issue identification and resolution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