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designing, developing, and deploying web and mobile applications. Proficient in Python, Vue.js, and AI-driven tools, looking to leverage strong technical and collaborative skills to contribute to innovative projects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FastAPI,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TensorFlow, PyTorch, OpenAI,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back-end services, ensuring high performance and responsiveness to service requests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developer-friendly APIs,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services and streamline operations, enhancing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state-of-the-art AI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deep learning frameworks, fine-tuning models for structured data extraction, significantly improving operational efficiency and accelerating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engaging in iterative testing with users to refine UX/UI designs and achieve high usability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designing efficient data models and optimizing queries to handle large datasets, facilitating reliable data storage and retrieval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improved release cycles and allowed for rapid iteration based on client feedback and internal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seamless scalability and management of applications in cloud environments, supporting high availability and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guided junior developers on effective programming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coding culture and enhancing team productivity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quality assurance measures in line with industry standards,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and ensuring clean, maintainable codebases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precise data fetching from APIs, enhancing performance and user experience by allowing clients to specify the exact data they need in a single request.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in AI, consistently adapting existing systems to incorporate features and enhancements that align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feature brainstorming sessions with stakeholders, ensuring products delivered aligned with market needs and utilized the latest advancements in web development technologies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key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effectively improving user segmentation and enhancing overall application performance through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various platforms and achieving smooth data exchange among client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and maintained relational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handling, backup strategies, and disaster recovery procedures to enhance operational resilience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and participated in daily stand-ups, contributing to sprint planning and retrospectives while ensuring timely completion of project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 and managing cloud-based resources, ensuring high availability through strategic architecture planning and configuration of load balancers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integrity and identify potential issues before deployment, fostering a culture of quality assurance and proactive problem-solving.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open-source projects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advancements in AI technologies that enhance application capabilities and user experience as part of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striving for responsive design and a focus on accessibility standards to ensure usability across diverse user 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engaging in front-end development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enhance understanding of user interfaces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basic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simple REST APIs for internal tools and applications with a strong focus on modular code and clean architecture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workshops that emphasized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foundational skills for building accessible and responsive web applications,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and resolved frontend issues in web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libraries, enhancing user interactions and client-side performance across existing applications with optimized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Git for version control, collaborating with teams to manage code changes while ensuring seamless integration and workflow across multiple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fostering an environment of knowledge sharing and mentorship focusing on basic programming paradigms and effective problem-solving strategies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project management processes, gaining insights into agile methodologies and sprint management, contributing to the successful launch of a web-based client application that improved operational efficiency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