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11 years of experience specializing in web and mobile application development. Proven expertise in React, TypeScript, and agile methodologies. Strong background in leading technical decisions and mentoring teams to achieve goals of scalability and performance optimization. Adept at collaborating cross-functionally to deliver high-quality user experiences and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Next.js, Django, FastAPI,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State Management:</w:t>
      </w:r>
      <w:r w:rsidRPr="00C3688B">
        <w:rPr>
          <w:rFonts w:ascii="Arial" w:hAnsi="Arial" w:cs="Arial"/>
          <w:color w:val="424242" w:themeColor="text1" w:themeShade="BF"/>
          <w:sz w:val="20"/>
          <w:szCs w:val="20"/>
        </w:rPr>
        <w:t xml:space="preserve"> Redux, Recoil, Context API, MobX, React 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AWS, GitLab CI/CD,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Enzyme, React Testing Library, Sentry,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Visualization:</w:t>
      </w:r>
      <w:r w:rsidRPr="00C3688B">
        <w:rPr>
          <w:rFonts w:ascii="Arial" w:hAnsi="Arial" w:cs="Arial"/>
          <w:color w:val="424242" w:themeColor="text1" w:themeShade="BF"/>
          <w:sz w:val="20"/>
          <w:szCs w:val="20"/>
        </w:rPr>
        <w:t xml:space="preserve"> Figma, Storybook, D3.js, Leaflet, Mapbox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dynamic user-facing application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and user engagement through efficient component architecture and state management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architecture, enhancing maintainability and scalability across multiple projects in alignment with best practices and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to deliver accessible and visually appealing features, employing tools such as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 fidelity and consistency across customer-facing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junior developers by conducting code reviews, providing constructive feedback, and fostering knowledge sharing on frontend technologies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centralized component library using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development process and ensuring design consistency across various applications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advanced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the code coverage and reliability of the application while minimizing bugs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performance optimization techniques, including lazy loading and code splitting, using tools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optimization practices to enhance application speed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meetings to align technical strategy with business goals, ensuring that engineering decisions translated into successful product features respected by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open discussions around evolving frontend trends, evaluating opportunities for adopting new tools and frameworks that could improve developer experience and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continuous development and deployment processes, significantly reducing the time from development to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monitoring and error reporting for customer-facing products using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performance metrics and user feedback directly influenced development prioritization.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code quality and documentation best practices, promoting a culture of excellence and accountability among team members to produce high-quality, maintainable code.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delivering responsive user experiences and ensuring compatibility across various browsers and devices, aligning with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integrate robust backend functionalities within applications, enhancing data management and retrieval processes seamlessly with the frontend.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UI/UX designers to translate design prototypes into functional web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cross-browser compatibility and responsive layout.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application performance through effective debugging techniques using developer toolsets, ensuring a smooth user experience and reducing load times significantly for critical paths in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and integration testing sessions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a commitment to rapid development cycles without compromising on quality and ensuring the code met client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agile methodologies to facilitate quick integration of changes during development phases, enhancing collaboration between developers and clients to meet project deadlines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systems by refactoring existing code bases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gradually migrating features to more modern frameworks, enhancing overall security and performance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team's knowledge by hosting lunch-and-learns on emerging technologies, co-hosted with senior developers to foster an environment of learning and career growth.</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utilizing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cultivating hands-on experience with cloud deployment and environment configurations to manage software deployment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iterative product development cycles, working with clients to refine feature scopes and enhance application functionality based on user feedback collected during usability testing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for backend services using </w:t>
      </w:r>
      <w:r w:rsidRPr="00C3688B">
        <w:rPr>
          <w:rFonts w:ascii="Arial" w:hAnsi="Arial" w:cs="Arial"/>
          <w:b/>
          <w:bCs/>
          <w:color w:val="424242" w:themeColor="text1" w:themeShade="BF"/>
          <w:sz w:val="20"/>
        </w:rPr>
        <w:t xml:space="preserve">OpenAPI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specifications, ensuring that the development team had clear guidelines for interfacing with various APIs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several mobile applications leveraging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cross-platform consistency, rigorously testing UI elements and application logic before release.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sharing insights on best practices for writing efficient and clean code while utilizing industry-standard patterns within the application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under mentorship to design database schemas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queries and enhancing access speed for client-facing data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features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the designs set forth while ensuring high levels of accessibility and responsiveness across all devices, leading to improved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applications to modern frameworks, implementing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new features while supporting older systems for seamless user experiences during the transition.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Shadowed senior developers while gaining significant experience in feature development and team collaboration, contributing to final deliverables in approximately 25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