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Engineering Manager with over 11 years of diverse experience in software development, specializing in building scalable web and mobile applications. Proven expertise in leading high-performance teams, driving developer productivity, and implementing CI/CD practices to optimize delivery cycles. Adept at leveraging innovative technologies including Python, JavaScript, Kubernetes, and Terraform to enhance system reliability and efficiency while fostering a collaborative environment focused on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TypeScript, Ruby, Go,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Vue.js, Express, Spring,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Docker, Terraform,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Selenium, Cypress, Postman, SonarQube,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Elasticsearch, Redis, SQLite, Cassandra, Neo4j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and mentored a high-performing software engineering team,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efficiency and reliability. Collaborated with product managers to define roadmaps aligned with strategic business goals, successfully driving initiatives to improve developer velocity and reduce workflow friction.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implementing scalable and reusable service architectures while ensuring optimal performance through rigorous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high standards for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automated testing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substantial decrease in manual testing efforts, and effectively improving overall product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automating application deployment and scaling processes, thus enabling the team to manage unpredictable workloads without sacrificing system performance or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infrastructure as code, enhancing cloud resource management, facilitating rapid provisioning and deployment across multiple environments while adhering to best practices in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launched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microservices, promoting modularity and encouraging team members to embrace agile development practices while building maintainable, high-performance applications served over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bi-weekly architecture review sessions to ensure design discussions align with engineering excellence, yielding improved decision-making processes supported by data-driven analysis of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Encouraged a culture of learning and innovation by organizing hackathons and tech talks, nurturing a collaborative environment where team members explored the latest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developer onboarding by creating comprehensive documentation and setup scripts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ensure consistency in local and staging environments, reducing ramp-up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reviews and provided impactful feedback to team members, aligning individual growth plans with industry standards and company objectives, fostering a strong sense of career progression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tools, ensuring that engineering tasks are optimized through the use of modern technology solutions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clear metrics for assessing team performance and product success, leveraging data visualization tools to translate key insights into actionable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quality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performance standards were met across diverse platforms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database structures, improving data retrieval speed and application performance through efficient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development, enhancing system integration capabilities and streamlining third-party interactions within client applications for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modular architecture and user-centric design approaches to enhance maintainability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providing constructive feedback and suggestions for improvement, which fostered a collaborative development environment and promoted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deploy and manage applications, ensuring flexible scalability options were utilized as the user base expanded, thus optimizing operational costs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ensure timely delivery of software projects, fostering continuous integration practices, and promoting a culture of open communication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emphasizing the importance of continuous deployment and infrastructure automation to improve overall productivity and technical competency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projects and codebases, ensuring clarity and maintainability, which facilitated smoother transitions for future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data management for enhanced client access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development practices with team members to build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modern web standards and enhancing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optimizing legacy codebases,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reliability in new features being integrated within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ensuring a seamless integration workflow with team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UI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front-end development efforts to ensure compatibility across various devices and improving end-user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workflows, facilitating knowledge transfer among team members while promoting consistent practices that align with overall software development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launch of new features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user growth by 30% within the first quarter post-launch, showcasing the team's innovation and dedication.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