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Data Scientist</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Data Scientist with over 11 years of experience in software development, specializing in machine learning, artificial intelligence, and healthcare data analytics. Proven expertise in leveraging data-driven methodologies to enhance decision-making and improve health outcomes. Adept in statistical analysis and rapid prototyping, with a strong ability to communicate complex concepts clearly to technical and non-technical stakeholders.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 SQL, Java,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&amp; AI:</w:t>
      </w:r>
      <w:r w:rsidRPr="00C3688B">
        <w:rPr>
          <w:rFonts w:ascii="Arial" w:hAnsi="Arial" w:cs="Arial"/>
          <w:color w:val="424242" w:themeColor="text1" w:themeShade="BF"/>
          <w:sz w:val="20"/>
          <w:szCs w:val="20"/>
        </w:rPr>
        <w:t xml:space="preserve"> TensorFlow, Keras, PyTorch, Scikit-learn, Large Language Models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GCP, AWS, VertexAI, Healthcare NLP,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Analytics:</w:t>
      </w:r>
      <w:r w:rsidRPr="00C3688B">
        <w:rPr>
          <w:rFonts w:ascii="Arial" w:hAnsi="Arial" w:cs="Arial"/>
          <w:color w:val="424242" w:themeColor="text1" w:themeShade="BF"/>
          <w:sz w:val="20"/>
          <w:szCs w:val="20"/>
        </w:rPr>
        <w:t xml:space="preserve"> Statistics, Statistical Analysis, Data Mining, Data Visualization, Rapid Prototyping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Jupyter Notebooks, Git, Docker, Tableau, TensorBoard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Data Scientist</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data science initiatives employing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statistical analysis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innovative solutions that improved patient interventions through predictive analytics and reducing healthcare delivery fragmentation.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prototype systems for healthcare analytics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continuously evolving methodologies to address complex pharmaceutical challenges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partnerships with technical leaders across various departments, applying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to enhance strategic data analytics capabilities, leading to improved healthcare outcomes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models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health data, significantly enhancing decision-making processes related to patient care strategies across departmental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analysis with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derive actionable insights from healthcare datasets, contributing to successful project outcomes and fostering data-driven culture within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findings to senior leadership and external stakeholders, utilizing </w:t>
      </w:r>
      <w:r w:rsidRPr="00C3688B">
        <w:rPr>
          <w:rFonts w:ascii="Arial" w:hAnsi="Arial" w:cs="Arial"/>
          <w:b/>
          <w:color w:val="424242" w:themeColor="text1" w:themeShade="BF"/>
          <w:sz w:val="20"/>
          <w:szCs w:val="20"/>
        </w:rPr>
        <w:t xml:space="preserve">data visualization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like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clarity and impact of analytics results for strategic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in software development, achieving higher standards of performance in data management and application integrity by leveraging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Demonstrated proficiency in </w:t>
      </w:r>
      <w:r w:rsidRPr="00C3688B">
        <w:rPr>
          <w:rFonts w:ascii="Arial" w:hAnsi="Arial" w:cs="Arial"/>
          <w:b/>
          <w:color w:val="424242" w:themeColor="text1" w:themeShade="BF"/>
          <w:sz w:val="20"/>
          <w:szCs w:val="20"/>
        </w:rPr>
        <w:t xml:space="preserve">statistical methods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 mining algorithms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uncover trends from large data sets, leading to meaningful advancements in personalized healthcare approaches.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Jupyter Notebooks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documenting code and analysis processes, enhancing collaboration and information sharing with peers across different 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new methodologies in data science by engaging with new technologies, contributing to ongoing education and development for the team and broader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Effectively communicated complex machine learning concepts to non-technical stakeholders, ensuring understanding and buy-in for data-driven initiatives and innovations.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Traveled periodically for collaborative projects and conferences, promoting advancements in data science applications within the healthcare sector, strengthening external corporate partnerships.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predictive modeling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actionable insights leading to enhanced operational workflows in healthcare analytics engagements.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large-scale data analysis projects, applying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Statistical Analysis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derive insights from fragmented health datasets, ensuring alignment with leading industry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 teams to gather requirements and develop proof-of-concept solutions, emphasizing </w:t>
      </w:r>
      <w:r w:rsidRPr="00C3688B">
        <w:rPr>
          <w:rFonts w:ascii="Arial" w:hAnsi="Arial" w:cs="Arial"/>
          <w:b/>
          <w:bCs/>
          <w:color w:val="424242" w:themeColor="text1" w:themeShade="BF"/>
          <w:sz w:val="20"/>
        </w:rPr>
        <w:t xml:space="preserve">rapid prototyping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 with existing systems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detailed reports and presentations based on analytics findings, employing </w:t>
      </w:r>
      <w:r w:rsidRPr="00C3688B">
        <w:rPr>
          <w:rFonts w:ascii="Arial" w:hAnsi="Arial" w:cs="Arial"/>
          <w:b/>
          <w:bCs/>
          <w:color w:val="424242" w:themeColor="text1" w:themeShade="BF"/>
          <w:sz w:val="20"/>
        </w:rPr>
        <w:t xml:space="preserve">data visualization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to communicate results to technical and business stakeholders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teams to implement healthcare solutions,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cloud-based data management, enhancing scalability and performance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knowledge-sharing sessions focused on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trends and industry best practices, enhancing team competency in data analytics models.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data management strategies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effective collaboration during project deliveries, minimizing disruptions and ensuring project milestones were met.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Championed the development of innovative data mining algorithms contributing to improved patient care strategies and operational efficiencies, ensuring high-quality data applications were delivered.</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focusing on healthcare analytics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data processing capabilities for client needs and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team in data collection and management using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reporting tools for analyzing client health data metrics to improve service delivery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software development initiatives employing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closely with team members to enhance application workflow and deployment cycles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discussions around best practices for software development,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project management and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machine learning principles through hands-on implementation, leveraging tools like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initial models aimed at patient data analysis and reporting.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initial script-based data analysis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assisting in various projects aimed at improving data-driven solutions in collaboration with experienced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Successfully participated in creating foundational data models alongside senior developers, laying groundwork for future scalable applications used by clients, directly impacting system efficiency and user satisfaction, leading to successful product launches.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