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Analyst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Data Analyst with 11 years of experience in software development and data analytics, specializing in corporate travel program optimization. Proven ability to analyze complex data sets, support program strategies, and drive actionable recommendations to improve supplier negotiations.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 JavaScript, DAX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Tableau, Power BI, Dbeaver, AWS Quicksight, Excel, Google Data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Oracle, MongoDB, Progress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Jupyter Notebook, TensorFlow, Excel Pivot Tables, SAS, Apache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Consulting &amp; Reporting Tools:</w:t>
      </w:r>
      <w:r w:rsidRPr="00C3688B">
        <w:rPr>
          <w:rFonts w:ascii="Arial" w:hAnsi="Arial" w:cs="Arial"/>
          <w:color w:val="424242" w:themeColor="text1" w:themeShade="BF"/>
          <w:sz w:val="20"/>
          <w:szCs w:val="20"/>
        </w:rPr>
        <w:t xml:space="preserve"> MS PowerPoint, MS Word, Lucidchart, Notion,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Analyst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data analysis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insights from complex datasets, enhancing the travel optimization strategies for multimodal accounts Client presentations developed through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storytelling.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leveraging </w:t>
      </w:r>
      <w:r w:rsidRPr="00C3688B">
        <w:rPr>
          <w:rFonts w:ascii="Arial" w:hAnsi="Arial" w:cs="Arial"/>
          <w:b/>
          <w:color w:val="424242" w:themeColor="text1" w:themeShade="BF"/>
          <w:sz w:val="20"/>
          <w:szCs w:val="20"/>
        </w:rPr>
        <w:t xml:space="preserve">Dbeaver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resulting in improved reporting accuracy and enhanced communication of travel spending trends and program opportunities to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interactive dashboards using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Quicksight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presentation and facilitating real-time decision-making for program managers and client servicing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supplier contract analysis using statistical techniques in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negotiation strategies adopted for air, car, and rail procurement which increased value extraction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Diagnosed and resolved data-related issues through meticulous data quality management processes, ensuring the reliability of data utilized for high-impact client projects with comprehensive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integrated robust reporting templates via </w:t>
      </w:r>
      <w:r w:rsidRPr="00C3688B">
        <w:rPr>
          <w:rFonts w:ascii="Arial" w:hAnsi="Arial" w:cs="Arial"/>
          <w:b/>
          <w:color w:val="424242" w:themeColor="text1" w:themeShade="BF"/>
          <w:sz w:val="20"/>
          <w:szCs w:val="20"/>
        </w:rPr>
        <w:t xml:space="preserve">PowerPoint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clients, consolidating findings from data analyses and enhancing stakeholder engagement through visually compelling narratives.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development of other analysts by sharing best practices in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optimizing workflows that accelerated data management and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benchmarking studies driven by market data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industry trends and positioning clients favorably against competitors within the travel industry.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interfaced with program managers to prioritize business needs, creating strategic roadmaps that align analytics projects with overarching goals of the corporate travel programs.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Standardized data governance practices with emphasis on documentation and compliance in project procedures, which enhanced the data handling protocols across the division.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Supported supplier negotiations with detailed reports compiled from complex data analyses leveraging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precise data extraction processes that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Jupyter Notebook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analytic solutions, promoting an agile problem-solving environment while fostering collaboration among diverse project teams for rapid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key projects involving data extraction and transformation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streamline operations and enhance reporting processes in a highly competitive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reports and dashboards employing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client visibility into project performance and enabling data-driven decision-making in travel program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supplier negotiations using data analytics insights from complex datasets,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trend analysis and forecast modeling that directly influenced strategic directions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reporting procedures utilizing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 VBA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substantially reducing the time spent on data processing and enhancing reporting efficiency for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market analysis by harnessing </w:t>
      </w:r>
      <w:r w:rsidRPr="00C3688B">
        <w:rPr>
          <w:rFonts w:ascii="Arial" w:hAnsi="Arial" w:cs="Arial"/>
          <w:b/>
          <w:bCs/>
          <w:color w:val="424242" w:themeColor="text1" w:themeShade="BF"/>
          <w:sz w:val="20"/>
        </w:rPr>
        <w:t xml:space="preserve">DAX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clients make informed choices on pricing strategies that align with business objectives and market shifts.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clients by providing data governance oversight, ensuring a high level of accuracy in data-capture initiatives and robust reporting frameworks that meet compliance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analytical frameworks leveraging </w:t>
      </w:r>
      <w:r w:rsidRPr="00C3688B">
        <w:rPr>
          <w:rFonts w:ascii="Arial" w:hAnsi="Arial" w:cs="Arial"/>
          <w:b/>
          <w:bCs/>
          <w:color w:val="424242" w:themeColor="text1" w:themeShade="BF"/>
          <w:sz w:val="20"/>
        </w:rPr>
        <w:t xml:space="preserve">Apache 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efficiencies in data ingestion and processing within the consulting projects undertaken.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Cultivated relationships with clients to better understand needs, thereby tailoring data solutions that integrate seamlessly with existing business processes leveraging tools like </w:t>
      </w:r>
      <w:r w:rsidRPr="00C3688B">
        <w:rPr>
          <w:rFonts w:ascii="Arial" w:hAnsi="Arial" w:cs="Arial"/>
          <w:b/>
          <w:bCs/>
          <w:color w:val="424242" w:themeColor="text1" w:themeShade="BF"/>
          <w:sz w:val="20"/>
        </w:rPr>
        <w:t xml:space="preserve">Dbeaver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reporting structures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clear visibility into departmental data which was crucial for strategic decision-making within IT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organization and migration efforts by applying foundational knowledge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assisting the team in improving database efficiencies as part of internal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my technical knowledge and collaboration within the application development team through shared learnings.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reports detailing operational stats while ensuring consistent data cleaning processes were performed via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management in evaluating project timelines and benefits.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team-oriented projects focusing on user needs which increased functionality and adoption rates of internal tools through enhancements made in stakeholder input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for the company, which streamlined project workflows and improved overall productivity, impacting business goals positively.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extensive experience developing small-scale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laid the foundation for understanding web development trends and best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