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Cyber Security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Cyber Security Software Engineer with over 11 years of experience in developing secure web and mobile applications. Expert in implementing DevOps principles and enhancing application security within cloud environments. Proven competency in collaborating with cross-functional teams to create innovative cybersecurity solutions, integrating best practices in data analytics and compliance automation.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Django,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OpenStack, Salesforce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Tenable, Qualys, Burp Suite, Metasploit, Wireshark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Cyber Security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features for a distributed web application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overall application security posture and ensuring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integrate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services, developing and deploying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development workflows and improve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security orchestration framework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containerized applications, significantly reducing deployment times and facilitating better scalability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security compliance checks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enabling the team to proactively address potential vulnerabilities and maintain rigorous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real-time data visualization dashboard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critical insights into application security metrics and facilitating informed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logging and monitoring system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visibility into application behavior and enabling quicker incident response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various security scanning tools such as </w:t>
      </w:r>
      <w:r w:rsidRPr="00C3688B">
        <w:rPr>
          <w:rFonts w:ascii="Arial" w:hAnsi="Arial" w:cs="Arial"/>
          <w:b/>
          <w:color w:val="424242" w:themeColor="text1" w:themeShade="BF"/>
          <w:sz w:val="20"/>
          <w:szCs w:val="20"/>
        </w:rPr>
        <w:t xml:space="preserve">Tenable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Qualys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vulnerability assessments and remediation recommendations to ensure secure software development lifecycle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 security-first development culture by conducting workshops and training sessions, empowering cross-functional teams to prioritize security in their application development processes across all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code for performance and security within the application, leveraging techniques from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to enhance system reliability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Refined API integrations with multiple data sources, ensuring data integrity and security while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authentication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focusing on adherence to security standards; provided mentorship to junior developers in secure coding practices and effective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vulnerability triage process, coordinating efforts with development teams to remediate security issues rapidly, resulting in improved team collaboration and application security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enhancing security protocols and implementing features directly related to user authentication and data protection measures in real-time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analyze security needs and deliver tailored solutions that employed frameworks such as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deliverables exceeded quality and security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automated deployments and improved the scalability of secure applications in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SQL database schemas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optimal performance and data security, incorporating best practices for data normalization and access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setup and deployment of applications, ensuring consistent environments for development, testing, and production stages with a focus on automation and security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develop security testing scripts and utilize tools like </w:t>
      </w:r>
      <w:r w:rsidRPr="00C3688B">
        <w:rPr>
          <w:rFonts w:ascii="Arial" w:hAnsi="Arial" w:cs="Arial"/>
          <w:b/>
          <w:bCs/>
          <w:color w:val="424242" w:themeColor="text1" w:themeShade="BF"/>
          <w:sz w:val="20"/>
        </w:rPr>
        <w:t xml:space="preserve">Burp 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penetration testing, significantly enhancing the product's security measures before 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audits and vulnerability assessments, providing actionable insights that informed the development of security frameworks and enhanced the overall risk management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faster code releases while ensuring that security protocols were integrated into the build process and deployment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RESTful API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encryption standards and secure communication channels for data exchange, resulting in stronger application security features.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technologies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user-friendly interfaces and secure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agile methodologies, participating in stand-ups and sprint planning sessions, actively contributing insights that helped refine project scopes pertaining to software security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testing and debugging of code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delivery of high-quality software and adherence to security standards throughout the development lifecycle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implement secure coding practices, fostering communication channels that streamlined project progress and resulted in enhanced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 team to monitor application performance and implement necessary improvements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technologies, achieving scalable solutions that supported business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