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building advanced web and mobile applications, specializing in AI solutions and machine learning with a strong expertise in developing robust, scalable systems that leverage foundational models and multi-agent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C++, SQL,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Transformers, Flask, Django, LangChain, DSPy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OpenAI API, Anthropic API,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SQLAlchemy, Kafka, Airflow, Presto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Terraform, Visual Studio Code, Jupyter Notebook,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and advanced processing of large-scale datasets to enhance customer experiences and achieve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ensuring efficient service delivery and scalability for ongoing projects in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multi-agent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DSPy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automating intricate tasks that improved product capabilities and reduced operational inefficiencies.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accelerated data processing for fine-tuning and enhancing AI/ML-driven applications aligning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constructed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Framework, exposing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that served multiple engineering teams and significantly improved integration throughout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adopted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continual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maximized AI model performance across various applications and improved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on-call rotation while implementing proactive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 during critical outages or maintenance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establishing a robust framework that monitored model drift and data quality issues, significantly improving long-term accuracy and reliability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innovative projects that leveraged foundational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offer new features, showcasing a commitment to driving technology forward and improving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mentorship and provided guidance on best industry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collaborating effectively within an agile environment to boost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that facilitated rapid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customer-friendly interfaces that enhanced user engagement in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customize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preprocessing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models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computation, ensuring that deployment processes were optimized for performance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constructive feedback to peers, which helped improve software quality and adherence to coding standards while ensuring the entire team benefited from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by integrating test-driven development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deployment processes across various software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project transparency and communication,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track progress and alignment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 layers and ensure the database interactions were efficient and secure while maintaining the integrity of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knowledge bases and documentation that outlined software best practices, effectively enabling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creating interactive user interfaces that improved usability and engagement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secure, robust and capable of handling various business operations effectively during the contract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refine the software development lifecycle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manage databases by creating and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performance and reduced latency experienced during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stand-ups and contributed to project planning sessions, adapting to ever-changing priorities, and ensuring timely delivery of functionalities to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API endpoints, thereby ensuring correctness and reliability of data exchanges across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 major feature update of the application used by 3000+ users on a regular basis, enhancing overall usability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