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Application Engineer with over 11 years of experience in software development, specializing in web and mobile applications. Proven ability in HVAC systems, controls, and data analytics, leveraging extensive technical knowledge to deliver innovative solutions that enhance operational efficiency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React, ASP.NET, Django, Node.js, jQuery,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Google Cloud,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Microsoft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Control Systems &amp; Automation:</w:t>
      </w:r>
      <w:r w:rsidRPr="00C3688B">
        <w:rPr>
          <w:rFonts w:ascii="Arial" w:hAnsi="Arial" w:cs="Arial"/>
          <w:color w:val="424242" w:themeColor="text1" w:themeShade="BF"/>
          <w:sz w:val="20"/>
          <w:szCs w:val="20"/>
        </w:rPr>
        <w:t xml:space="preserve"> Niagara N4, Building Management Systems, HVAC Automation, SCADA Systems, Modbus, BACnet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various </w:t>
      </w:r>
      <w:r w:rsidRPr="00C3688B">
        <w:rPr>
          <w:rFonts w:ascii="Arial" w:hAnsi="Arial" w:cs="Arial"/>
          <w:b/>
          <w:color w:val="424242" w:themeColor="text1" w:themeShade="BF"/>
          <w:sz w:val="20"/>
          <w:szCs w:val="20"/>
        </w:rPr>
        <w:t xml:space="preserve">control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HVAC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Niagara N4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system performance and ensure compliance with client specifications, which significantly enhanced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programming of user interfaces and control dashboards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for operators interacting with complex control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remote system checkouts and performed rigorous testing on control applications to confirm proper operation according to standards, effectively improving installation efficiency and minimizing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w:t>
      </w:r>
      <w:r w:rsidRPr="00C3688B">
        <w:rPr>
          <w:rFonts w:ascii="Arial" w:hAnsi="Arial" w:cs="Arial"/>
          <w:b/>
          <w:color w:val="424242" w:themeColor="text1" w:themeShade="BF"/>
          <w:sz w:val="20"/>
          <w:szCs w:val="20"/>
        </w:rPr>
        <w:t xml:space="preserve">DDC field panels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third-party devices, applying best practices in communication protocols like </w:t>
      </w:r>
      <w:r w:rsidRPr="00C3688B">
        <w:rPr>
          <w:rFonts w:ascii="Arial" w:hAnsi="Arial" w:cs="Arial"/>
          <w:b/>
          <w:color w:val="424242" w:themeColor="text1" w:themeShade="BF"/>
          <w:sz w:val="20"/>
          <w:szCs w:val="20"/>
        </w:rPr>
        <w:t xml:space="preserve">Modbus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BACnet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on-site technical support and training for clients on user interfaces developed for integrated control systems, enhancing client familiarity and user satisfaction with the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commissioning tasks focusing on HVAC automation, employing diagnostics tools and methodologies ensuring systems were operational and met the necessary project specifications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detailed </w:t>
      </w:r>
      <w:r w:rsidRPr="00C3688B">
        <w:rPr>
          <w:rFonts w:ascii="Arial" w:hAnsi="Arial" w:cs="Arial"/>
          <w:b/>
          <w:color w:val="424242" w:themeColor="text1" w:themeShade="BF"/>
          <w:sz w:val="20"/>
          <w:szCs w:val="20"/>
        </w:rPr>
        <w:t xml:space="preserve">programming logic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 converting project specifications into actionable tasks using flow diagrams and sequences of operations across multiple communication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system diagnostics and troubleshooting, identifying critical system issues and resolving them promptly to restore operational standards and maintain high-quality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solutions for building management systems (BMS),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enhance data processing and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and reports guiding users on system operations and maintenance procedures, improving operational clarity and functional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development of training materials for end-users, enabling them to successfully operate newly installed systems and process workflows with confidence and skill.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documentation including timesheets and progress reports, ensuring accurate project tracking and client communication to foster strong working relationships.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software solutions focused on integrating building management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 for various client projects within timeline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web-based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streamlined the project's workflow and improved service delivery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and optimization of HVAC control systems,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accurate real-time data monitoring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cutting-edge control technologies in </w:t>
      </w:r>
      <w:r w:rsidRPr="00C3688B">
        <w:rPr>
          <w:rFonts w:ascii="Arial" w:hAnsi="Arial" w:cs="Arial"/>
          <w:b/>
          <w:bCs/>
          <w:color w:val="424242" w:themeColor="text1" w:themeShade="BF"/>
          <w:sz w:val="20"/>
        </w:rPr>
        <w:t xml:space="preserve">HVAC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recommendations for innovative solutions that advanced project objectives and client engagement outcomes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management tasks, maintaining open communication with stakeholders and ensuring alignment of technology strategies with business objectives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Invested in enhancing existing applications by refactoring codebases, introducing improved coding standards and practices which significantly decreased error rates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that upskilled team members 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software deployments, promoting operational best practices among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systems audits focused on user interface performance, employing feedback mechanisms that identified critical areas for improvement, effectively enhancing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through regular follow-ups and consultations, ensuring services met their evolving needs and contributing positively to numerous project buildout successes.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entry-level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improved customer interactions and insights, enhancing overall engagement with input gathered and processed through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responsible for supporting the </w:t>
      </w:r>
      <w:r w:rsidRPr="00C3688B">
        <w:rPr>
          <w:rFonts w:ascii="Arial" w:hAnsi="Arial" w:cs="Arial"/>
          <w:b/>
          <w:bCs/>
          <w:color w:val="424242" w:themeColor="text1" w:themeShade="BF"/>
          <w:sz w:val="20"/>
        </w:rPr>
        <w:t xml:space="preserve">project lifecycle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documenting processes in detail, leading to better knowledge management and smooth transitions across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software design principles while working alongside experienced developers, improving core software programming skills and understanding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basic troubleshooting of control and integration systems, communicating effectively with clients and leveraging feedback to develop iterative improvements in existing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individual projects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data visualization tools that enhanced user interaction and operational training components for system startups.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meetings, gathering requirements and brainstorming features necessary for their specific software needs, fostering effective communication skills in a technical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Consistently supported senior developers in deploying solutions across varied projects, gaining exposure to over 20 different programming languages and frameworks, upholding the highest development standards throughout.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