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Detail-oriented AI/ML Engineer with 11 years of experience in software development, specializing in web and mobile applications. Proficient in utilizing Python, ArcGIS, and various geospatial libraries for advanced data science solutions. Looking to apply a robust understanding of machine learning and cloud deployment in support of critical operations and strategic decision-making processes.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Java, SQL, R,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Node.js, Django, Flask, REST, GraphQL,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Processing &amp; ML Libraries:</w:t>
      </w:r>
      <w:r w:rsidRPr="00C3688B">
        <w:rPr>
          <w:rFonts w:ascii="Arial" w:hAnsi="Arial" w:cs="Arial"/>
          <w:color w:val="424242" w:themeColor="text1" w:themeShade="BF"/>
          <w:sz w:val="20"/>
          <w:szCs w:val="20"/>
        </w:rPr>
        <w:t xml:space="preserve"> Pandas, NumPy, SciPy, Scikit-learn, TensorFlow, PyTorch, Keras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Geospatial Tools:</w:t>
      </w:r>
      <w:r w:rsidRPr="00C3688B">
        <w:rPr>
          <w:rFonts w:ascii="Arial" w:hAnsi="Arial" w:cs="Arial"/>
          <w:color w:val="424242" w:themeColor="text1" w:themeShade="BF"/>
          <w:sz w:val="20"/>
          <w:szCs w:val="20"/>
        </w:rPr>
        <w:t xml:space="preserve"> ArcGIS, GDAL, Shapely, Fiona, GeoPandas, PostGIS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&amp; DevOps Tools:</w:t>
      </w:r>
      <w:r w:rsidRPr="00C3688B">
        <w:rPr>
          <w:rFonts w:ascii="Arial" w:hAnsi="Arial" w:cs="Arial"/>
          <w:color w:val="424242" w:themeColor="text1" w:themeShade="BF"/>
          <w:sz w:val="20"/>
          <w:szCs w:val="20"/>
        </w:rPr>
        <w:t xml:space="preserve"> AWS, Azure, Docker, Kubernetes, Terraform, Ansible, Jenkins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machine learning models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data processing tasks and provide insights for critical operational decisions, enhancing the overall project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geospatial data analysis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ArcGIS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Fiona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the management of large datasets and ensuring accurate results for strategic military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integrate cloud-based AI solutions leveraging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streamlining the deployment process and enhancing application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Pandas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NumPy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manipulation and cleansing, ensuring high-quality analysis and reliable inputs for decision-making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deployed RESTful APIs in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facilitate interaction between front-end applications and machine learning backends, improving user experience and system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comprehensive testing strategies utilizing </w:t>
      </w:r>
      <w:r w:rsidRPr="00C3688B">
        <w:rPr>
          <w:rFonts w:ascii="Arial" w:hAnsi="Arial" w:cs="Arial"/>
          <w:b/>
          <w:color w:val="424242" w:themeColor="text1" w:themeShade="BF"/>
          <w:sz w:val="20"/>
          <w:szCs w:val="20"/>
        </w:rPr>
        <w:t xml:space="preserve">pytest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Python applications, ensuring all models met the required accuracy and robustness standards before 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continuous improvement practices, analyzing model performance metrics and iterating on solutions to optimize AI tool functionalities based on user feedback.</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Applied Rule-Based Systems and </w:t>
      </w:r>
      <w:r w:rsidRPr="00C3688B">
        <w:rPr>
          <w:rFonts w:ascii="Arial" w:hAnsi="Arial" w:cs="Arial"/>
          <w:b/>
          <w:color w:val="424242" w:themeColor="text1" w:themeShade="BF"/>
          <w:sz w:val="20"/>
          <w:szCs w:val="20"/>
        </w:rPr>
        <w:t xml:space="preserve">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algorithms to extract actionable insights from unstructured text, significantly enhancing the decision-making process for customer missions.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training sessions for team members on </w:t>
      </w:r>
      <w:r w:rsidRPr="00C3688B">
        <w:rPr>
          <w:rFonts w:ascii="Arial" w:hAnsi="Arial" w:cs="Arial"/>
          <w:b/>
          <w:color w:val="424242" w:themeColor="text1" w:themeShade="BF"/>
          <w:sz w:val="20"/>
          <w:szCs w:val="20"/>
        </w:rPr>
        <w:t xml:space="preserve">LLVM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better understanding of modern </w:t>
      </w:r>
      <w:r w:rsidRPr="00C3688B">
        <w:rPr>
          <w:rFonts w:ascii="Arial" w:hAnsi="Arial" w:cs="Arial"/>
          <w:b/>
          <w:color w:val="424242" w:themeColor="text1" w:themeShade="BF"/>
          <w:sz w:val="20"/>
          <w:szCs w:val="20"/>
        </w:rPr>
        <w:t xml:space="preserve">machine learning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and their applications in geospatial contexts.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documentation efforts using </w:t>
      </w:r>
      <w:r w:rsidRPr="00C3688B">
        <w:rPr>
          <w:rFonts w:ascii="Arial" w:hAnsi="Arial" w:cs="Arial"/>
          <w:b/>
          <w:color w:val="424242" w:themeColor="text1" w:themeShade="BF"/>
          <w:sz w:val="20"/>
          <w:szCs w:val="20"/>
        </w:rPr>
        <w:t xml:space="preserve">Markdown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Sphinx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thorough guides were created for future reference on deployed systems and decision-support tools.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compliance with US regulations impacting AI projects by integrating relevant guidelines into the development lifecycle, facilitating a streamlined approval process for military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Advocated for best practices in software development processes through code reviews and collaborative sessions, resulting in a stronger engineering culture across teams.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enhanced web applications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implementing new features based on user feedback and improving overall responsiveness.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interactive maps and geospatial visualizations with </w:t>
      </w:r>
      <w:r w:rsidRPr="00C3688B">
        <w:rPr>
          <w:rFonts w:ascii="Arial" w:hAnsi="Arial" w:cs="Arial"/>
          <w:b/>
          <w:bCs/>
          <w:color w:val="424242" w:themeColor="text1" w:themeShade="BF"/>
          <w:sz w:val="20"/>
        </w:rPr>
        <w:t xml:space="preserve">Leaflet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Mapbox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aiding in data presentation for clients and significantly improving user engagement.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querying databases and performing ETL processes, ensuring data integrity and easy access to essential information across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collaborating with stakeholders to articulate project requirements and deliver high-quality software solutions on a consistent basis.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containerization of applications, enhancing deployment efficiency and consistency across various environments during development stages.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machine learning capabilities into existing applications, leveraging libraries such as </w:t>
      </w:r>
      <w:r w:rsidRPr="00C3688B">
        <w:rPr>
          <w:rFonts w:ascii="Arial" w:hAnsi="Arial" w:cs="Arial"/>
          <w:b/>
          <w:bCs/>
          <w:color w:val="424242" w:themeColor="text1" w:themeShade="BF"/>
          <w:sz w:val="20"/>
        </w:rPr>
        <w:t xml:space="preserve">Scikit-learn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improving the accuracy of predictive analytics features.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and debugging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ensuring code stability and facilitating collaborative development efforts.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automated testing scripts in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product reliability and ensure seamless functional performance of web applications.</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building user-friendly SaaS applications where I utilized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a responsive and engaging interface for end-users.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cloud-based solutions leveraging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scalable architecture and optimized performance of applications for client requirements.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Carried out data entry and analysis on client projects, ensuring adherence to high accuracy standards while working under tight deadlines throughout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senior developers to interpret system requirements and translate them into technical specifications, fostering on-the-job skill development across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Analyzed user feedback to refine application features, contributing to improved user satisfaction and retention rates through iterative updates and enhancements.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which streamlined collaboration and improved code stability among team members within a multi-developer environment.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launch of a product feature that increased user engagement by 20% through collaboration with senior developers and utilizing modern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