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AI Agent Developer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AI Agent Developer with 11 years of software development experience, specializing in designing, building, and deploying intelligent agent-based systems and applications for web and mobile platforms. Proven expertise in utilizing modern AI frameworks and cloud technologies to create scalable AI solutions that enhance operational efficiency and deliver collaborative capabilities across multi-agent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Frameworks:</w:t>
      </w:r>
      <w:r w:rsidRPr="00C3688B">
        <w:rPr>
          <w:rFonts w:ascii="Arial" w:hAnsi="Arial" w:cs="Arial"/>
          <w:color w:val="424242" w:themeColor="text1" w:themeShade="BF"/>
          <w:sz w:val="20"/>
          <w:szCs w:val="20"/>
        </w:rPr>
        <w:t xml:space="preserve"> Azure OpenAI, AWS Bedrock, LangChain, Semantic Kernel,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Oracle Cloud, Google Cloud Platform,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Kubernetes, Docker Compose, Helm, OpenShift, AWS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Modeling &amp; Data Analysis:</w:t>
      </w:r>
      <w:r w:rsidRPr="00C3688B">
        <w:rPr>
          <w:rFonts w:ascii="Arial" w:hAnsi="Arial" w:cs="Arial"/>
          <w:color w:val="424242" w:themeColor="text1" w:themeShade="BF"/>
          <w:sz w:val="20"/>
          <w:szCs w:val="20"/>
        </w:rPr>
        <w:t xml:space="preserve"> Pandas, NumPy, SciPy, Matplotlib, Scikit-learn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AI Agent Developer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intelligent agents using </w:t>
      </w:r>
      <w:r w:rsidRPr="00C3688B">
        <w:rPr>
          <w:rFonts w:ascii="Arial" w:hAnsi="Arial" w:cs="Arial"/>
          <w:b/>
          <w:color w:val="424242" w:themeColor="text1" w:themeShade="BF"/>
          <w:sz w:val="20"/>
          <w:szCs w:val="20"/>
        </w:rPr>
        <w:t xml:space="preserve">Azure 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Bedrock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algorithms that enhance performance in collaboration and negotiation tasks within autonomous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sophisticated multi-agent systems that enable collaborative problem solving by employing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conversational AI and </w:t>
      </w:r>
      <w:r w:rsidRPr="00C3688B">
        <w:rPr>
          <w:rFonts w:ascii="Arial" w:hAnsi="Arial" w:cs="Arial"/>
          <w:b/>
          <w:color w:val="424242" w:themeColor="text1" w:themeShade="BF"/>
          <w:sz w:val="20"/>
          <w:szCs w:val="20"/>
        </w:rPr>
        <w:t xml:space="preserve">Semantic Kernel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complex interactions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agent-based performance for cloud deployment by implementing best practices in </w:t>
      </w:r>
      <w:r w:rsidRPr="00C3688B">
        <w:rPr>
          <w:rFonts w:ascii="Arial" w:hAnsi="Arial" w:cs="Arial"/>
          <w:b/>
          <w:color w:val="424242" w:themeColor="text1" w:themeShade="BF"/>
          <w:sz w:val="20"/>
          <w:szCs w:val="20"/>
        </w:rPr>
        <w:t xml:space="preserve">containerization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orchestrating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resource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intelligent agents with enterprise systems and APIs,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seamless data exchanges and functionality across diverse platforms including </w:t>
      </w:r>
      <w:r w:rsidRPr="00C3688B">
        <w:rPr>
          <w:rFonts w:ascii="Arial" w:hAnsi="Arial" w:cs="Arial"/>
          <w:b/>
          <w:color w:val="424242" w:themeColor="text1" w:themeShade="BF"/>
          <w:sz w:val="20"/>
          <w:szCs w:val="20"/>
        </w:rPr>
        <w:t xml:space="preserve">Oracle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AI experts and product managers to define detailed agent behaviors and interaction protocols while ensuring adherence to </w:t>
      </w:r>
      <w:r w:rsidRPr="00C3688B">
        <w:rPr>
          <w:rFonts w:ascii="Arial" w:hAnsi="Arial" w:cs="Arial"/>
          <w:b/>
          <w:color w:val="424242" w:themeColor="text1" w:themeShade="BF"/>
          <w:sz w:val="20"/>
          <w:szCs w:val="20"/>
        </w:rPr>
        <w:t xml:space="preserve">security protocols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compliance standards in autonomous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logging, and debugging tools tailored for agent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into operational performance and facilitating real-time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advanced research on developments in </w:t>
      </w:r>
      <w:r w:rsidRPr="00C3688B">
        <w:rPr>
          <w:rFonts w:ascii="Arial" w:hAnsi="Arial" w:cs="Arial"/>
          <w:b/>
          <w:color w:val="424242" w:themeColor="text1" w:themeShade="BF"/>
          <w:sz w:val="20"/>
          <w:szCs w:val="20"/>
        </w:rPr>
        <w:t xml:space="preserve">reinforcement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agent-based modeling, applying findings to improve architecture and processes in ongoing AI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industry best practices in AI development using </w:t>
      </w:r>
      <w:r w:rsidRPr="00C3688B">
        <w:rPr>
          <w:rFonts w:ascii="Arial" w:hAnsi="Arial" w:cs="Arial"/>
          <w:b/>
          <w:color w:val="424242" w:themeColor="text1" w:themeShade="BF"/>
          <w:sz w:val="20"/>
          <w:szCs w:val="20"/>
        </w:rPr>
        <w:t xml:space="preserve">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collaborative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leading sprint planning and retrospectives to optimize workflows and prioritize technological advancements in agent-based applications, enhancing team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iterative development cycles, continuously integrating feedback from stakeholders, ensuring the delivery of robust AI solutions that meet client expectations and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up-to-date knowledge of emerging trends in AI, actively applying new techniques and improvements to existing projects using tools such as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across cross-functional teams to implement smart solutions leveraging AI, resulting in enhanced accuracy in decision making using newly developed multi-agent functionalities.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AI solutions leveraging </w:t>
      </w:r>
      <w:r w:rsidRPr="00C3688B">
        <w:rPr>
          <w:rFonts w:ascii="Arial" w:hAnsi="Arial" w:cs="Arial"/>
          <w:b/>
          <w:bCs/>
          <w:color w:val="424242" w:themeColor="text1" w:themeShade="BF"/>
          <w:sz w:val="20"/>
        </w:rPr>
        <w:t xml:space="preserve">cloud-based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agent collaboration features that streamline processes and improve service delivery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implementing machine learning algorithms in agent frameworks, enhancing predictive capabilities and smart task execution in enterprise-level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orchestrating them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scalable and efficient delivery of AI services in a compliant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and integration of APIs to facilitate smooth interactions between intelligent agents and existing systems, enabling dynamic data flow and system responsiveness through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detailed system testing, implementing best practices in </w:t>
      </w:r>
      <w:r w:rsidRPr="00C3688B">
        <w:rPr>
          <w:rFonts w:ascii="Arial" w:hAnsi="Arial" w:cs="Arial"/>
          <w:b/>
          <w:bCs/>
          <w:color w:val="424242" w:themeColor="text1" w:themeShade="BF"/>
          <w:sz w:val="20"/>
        </w:rPr>
        <w:t xml:space="preserve">debugging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logging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agent performance, optimizing configurations to enhance system reliability and output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assess the performance metrics of deployed agents, using statistical tools such as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analysis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user-facing interfaces powered by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user experience in interacting with AI-driven functionalities and ensuring high usability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stakeholders to gather requirements and specifications for AI initiatives, ensuring alignment with business goals and successful project outcomes through effective collaboration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code repositories, ensuring comprehensive documentation and traceability for all AI development processes.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basic agent functionalities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task performance, contributing to the broader objectives of creating intelligent solutions in the software landscape.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implementing interactive elements in web-based applications, enhancing user engagement through dynamic functionalities aligned with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agile development processes, contributing to collaborative projects aimed at programming and integrating basic AI functionalities, enhancing overall project complexity stepwise.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containerization technologies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simple deployments, understanding the operational requirements of scalable applications from project inception to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testing applications developed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specifications and quality standards through regular assessment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maintaining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backend functionalities of projects, and ensuring data integrity with security considerations in focus.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part of a team to deploy initial versions of SaaS applications while focusing on user feedback to improve design and implementation details, resulting in improved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