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diverse experience in WordPress development, specializing in architectural guidance, team leadership, and hands-on coding practices. Proven ability to mentor teams in advanced technical concepts, ensuring delivery excellence through modern web standards and technologies. Deep expertise in developing resilient solutions with a focus on client needs and collaborative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development of over 30 WordPress projects with a focus on client requirements,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Gutenberg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10 developers, fostering a culture of growth and learning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team competency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full-site editing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 WordPress, enhancing user experience and client satisfaction through effective design thinking.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end-to-end development processes, including coding, code reviews, and documentation,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Custom Fields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collaborative workshops with UX and design teams to gather requirements and iteratively develop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timelines through effective workload management, ensuring alignment with client expectations while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and refined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all developmental processes, enhancing clarity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modern standards and frameworks, ultimately improving overall code quality and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native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Gutenberg blocks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innovation and adhering to modern web standards during project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Directly liaised with clients to clarify technical requirements, discuss solutions, and guide teams through project challenges, optimizing customer relations.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optimizations on WordPress sites to improve load times and accessibility standards, resulting in increased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multi-environment deployment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development workflow and reducing deployment errors.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technical direction and development of multiple high-traffic WordPress sites,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Gutenberg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custom plugins for robust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refine project scopes and technical requirements, ensuring alignment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integrations, enhancing data retrieval methods and supporting dynamic content needs for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training sessions for junior developers, significantly improving team adherence to coding standards and reducing bug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strategies across multiple projects, with an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frameworks, ensuring code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define project specifications and manage expectations,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easier deployments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and performance optimization strategies in WordPress, which greatly reduced page load times and improved SEO rankings for several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project performance, contributing enhanced interactivity and speed to client-facing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keyword analysis and SEO testing on multiple projects, leveraging insights to recommend changes that led to organic traffic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project workflows and technical specifications, providing clear guidelines for future reference and team training.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interface with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themes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plugins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fit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translate customer needs into functional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programming.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thorough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specifications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documentation that served as a reference point for development and cross-team collaborations.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programming sessions to bolster collaborative coding practices and share knowledge across various projects, ensuring consistency in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launch of several high-profile projects, utilizing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RESTful services to support backend operations and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reducing project delivery timelines by 25% through optimized development practices and strategic resource allocation, resulting in a significant enhancement of client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Gutenberg, HTML, CSS,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PHP, SQL, Advanced Custom Fields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Docker, CLI, REST API, Multi-environment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Accessibility, Web Standards, Full-Site Editing, Templates, Block Patterns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Documentation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Code Reviews, Technical Documentation, Process Specifications, Mentoring, Team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