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web developer with over 9 years of experience in building high-performance, scalable web applications. Proficient in full-stack development and implementation of various technologies with a strong focus on user experience optimization and performance. Adept in leading cross-functional teams while collaborating with marketers and designers to create effective web solutions. Demonstrated ability to manage complex projects from concept to completion and keen on adopting emerging technologies to enhance user satisfaction and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Mews.com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load speed and user experience through rigorous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building responsive, mobile-friendly web applications that align with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environments for rapid feedback and iteration.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website performance by monitoring and troubleshooting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backend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marketers to create engaging components and user journeys, employing </w:t>
      </w:r>
      <w:r w:rsidRPr="00432203">
        <w:rPr>
          <w:rFonts w:asciiTheme="minorHAnsi" w:hAnsiTheme="minorHAnsi" w:cstheme="majorHAnsi"/>
          <w:b/>
          <w:bCs/>
          <w:lang w:val="en-US"/>
        </w:rPr>
        <w:t xml:space="preserve">Adobe XD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design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marketing automation tools like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 metrics and conversion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headless CMS solutions like </w:t>
      </w:r>
      <w:r w:rsidRPr="00432203">
        <w:rPr>
          <w:rFonts w:asciiTheme="minorHAnsi" w:hAnsiTheme="minorHAnsi" w:cstheme="majorHAnsi"/>
          <w:b/>
          <w:bCs/>
          <w:lang w:val="en-US"/>
        </w:rPr>
        <w:t xml:space="preserve">Contentful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Sanity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dynamic content delivery in alignment with marketing campaigns.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adherence to best practices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architecture decisions related to data privacy, security compliance, and SEO strategies, enhancing overall site rankings.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solutions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data management and storage for scaling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A/B testing frameworks and analytics integration to monitor user behaviors and optimize site flow, leading to increased conversion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web architecture and code, utilizing tools such as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team alignment.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and scalable web applications using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and reusability.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cross-functional teams in delivering projects on-time while maintaining alignment with technical documentation and design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RESTful services, enhancing performance for user data interactions and improving the application response time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improving the automation of build processes and catching errors early in the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analytics solutions using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visitor behavior and provide insights that improved site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A/B testing to analyze user interaction, employing </w:t>
      </w:r>
      <w:r w:rsidRPr="00432203">
        <w:rPr>
          <w:rFonts w:asciiTheme="minorHAnsi" w:eastAsia="Times New Roman" w:hAnsiTheme="minorHAnsi" w:cs="Times New Roman"/>
          <w:b/>
          <w:bCs/>
          <w:lang w:val="en-US"/>
        </w:rPr>
        <w:t xml:space="preserve">Optimizely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different web layouts and achieving higher conversion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UX team to refine the user interface and optimize site UX/UI design elements using </w:t>
      </w:r>
      <w:r w:rsidRPr="00432203">
        <w:rPr>
          <w:rFonts w:asciiTheme="minorHAnsi" w:eastAsia="Times New Roman" w:hAnsiTheme="minorHAnsi" w:cs="Times New Roman"/>
          <w:b/>
          <w:bCs/>
          <w:lang w:val="en-US"/>
        </w:rPr>
        <w:t xml:space="preserve">Adobe XD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Sketch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migration of legacy systems to modern stacks, enhancing application reliability and compatibility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cases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reduction of bugs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loading speeds by refining CSS and optimizing images, ultimately contributing to enhanced SEO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web application development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reliable server-side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site security protocols to safeguard user data, achieving compliance with GDPR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API development and integration for internal tools, improving operational efficiencies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Structured test suites using </w:t>
      </w:r>
      <w:r w:rsidRPr="00432203">
        <w:rPr>
          <w:rFonts w:asciiTheme="minorHAnsi" w:eastAsia="Times New Roman" w:hAnsiTheme="minorHAnsi" w:cs="Times New Roman"/>
          <w:b/>
          <w:bCs/>
          <w:lang w:val="en-US"/>
        </w:rPr>
        <w:t xml:space="preserve">Karma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Protractor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successful progress on multiple feature sets with minimal manual intervention.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training to junior developers in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site performance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library of reusable components, leveraging </w:t>
      </w:r>
      <w:r w:rsidRPr="00432203">
        <w:rPr>
          <w:rFonts w:asciiTheme="minorHAnsi" w:eastAsia="Times New Roman" w:hAnsiTheme="minorHAnsi" w:cs="Times New Roman"/>
          <w:b/>
          <w:bCs/>
          <w:lang w:val="en-US"/>
        </w:rPr>
        <w:t xml:space="preserve">BEM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(Block Element Modifier) methodology to ensure consistent styling across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Node.js, Express.js, Axios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Actions, Jenkins, Docker,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Contentful, Sanity,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Prometheus, Jest, Cypress,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SEO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SEO, A/B Testing, Hotjar, Matomo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