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web developer with over 9 years of extensive experience in developing data-driven web products and applications, specializing in educational assessment systems. Proficient in leveraging a broad range of technologies and methodologies including ASP.NET, JavaScript, SQL, and Drupal to deliver high-quality solutions aligned with user needs. Expertise in SDLC, ensuring adherence to 508 compliance standards while leading teams through all phases of product development. Strong collaborative skills enhanced by working within multidisciplinary teams to drive innovation and data-driven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team for </w:t>
      </w:r>
      <w:r w:rsidRPr="00432203">
        <w:rPr>
          <w:rFonts w:asciiTheme="minorHAnsi" w:hAnsiTheme="minorHAnsi" w:cstheme="majorHAnsi"/>
          <w:b/>
          <w:bCs/>
          <w:lang w:val="en-US"/>
        </w:rPr>
        <w:t xml:space="preserve">NAEP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NRC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focusing on educational assessment web applications, employing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r w:rsidRPr="00432203">
        <w:rPr>
          <w:rFonts w:asciiTheme="minorHAnsi" w:hAnsiTheme="minorHAnsi" w:cstheme="majorHAnsi"/>
          <w:b/>
          <w:bCs/>
          <w:lang w:val="en-US"/>
        </w:rPr>
        <w:t xml:space="preserve">SDLC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actively participating in requirements gathering, design, and implementation phases,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product alignment with user needs and organizational objectives, leveraging collaboration with UX designers and stakeholders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508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ensuring accessibility across all web products, providing training and support to team members on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maintained, and updated web applications, focusing on the use of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management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software engineering policies, standards, and procedures while coordinating activities between multidisciplinary teams including design, content,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release schedules and fostered effective communication among internal and external stakeholders using </w:t>
      </w:r>
      <w:r w:rsidRPr="00432203">
        <w:rPr>
          <w:rFonts w:asciiTheme="minorHAnsi" w:hAnsiTheme="minorHAnsi" w:cstheme="majorHAnsi"/>
          <w:b/>
          <w:bCs/>
          <w:lang w:val="en-US"/>
        </w:rPr>
        <w:t xml:space="preserve">Smartsheet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review sessions and provided extensive testing (both manual and automated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quality and adherence to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enhancing website performance, establishing benchmarks for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peer reviews and led a team of junior developers, prioritizing tasks related to new products, updates, and bug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various data visualization tools to communicate insights effectively to clients, integrating with database solutions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post-production product support, ensuring quick resolution of issues and continuous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my tenure as a Senior Developer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incorporating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development, significantly reducing loading times and improving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define product objectives, resulting in a new product feature that improved user retention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collaboration across the development team and minimizing deployment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w:t>
      </w:r>
      <w:r w:rsidRPr="00432203">
        <w:rPr>
          <w:rFonts w:asciiTheme="minorHAnsi" w:eastAsia="Times New Roman" w:hAnsiTheme="minorHAnsi" w:cs="Times New Roman"/>
          <w:b/>
          <w:bCs/>
          <w:lang w:val="en-US"/>
        </w:rPr>
        <w:t xml:space="preserve">SDLC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requirements gathering to deployment, adapting agile methodologies to enhance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automated testing scripts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that enhanced product reliability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with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responding to insights by adjusting content strategies which increased page views by over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Concurrently managed multiple projects under tight deadlines without compromising quality, utilizing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sprint planning and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for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enhancing team skills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for web applications, ensuring seamless integration with third-party services and optimizing data 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Learning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training capabilities for educational institutions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collaborative tools that allowed for real-time data sharing using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suite of educational tools, ensuring compliance with industry standards through rigorous testing and quality assurance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teams to design intuitive interfaces, focusing on user feedback to guide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analytics projects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decision-making based on data insights and user interaction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for data protection and privacy across applications, ensuring compliance with regulatory standards, including FERPA and HIPAA, enhancing customer trust.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jQuery, Drupal,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Asana, Smartsheet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508 Compliance, Accessibility Standards, Selenium, Postman,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Performance Optimization, Database Management, Data Visualization, Cloud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