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Web Developer with over 9 years of experience in optimizing and managing customer-facing web properties. Proficient in implementing best practices in front-end development while ensuring SEO compliance. Deep expertise in using tools such as Google Analytics, WordPress, CSS, HTML, PHP, JavaScript, SCSS, Git, and Google Tag Manager to enhance user experience and engagement. Proven experience in project management and collaborative team leadership, driving significant improvements in website performance and user engagement metrics.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management and optimization of </w:t>
      </w:r>
      <w:r w:rsidRPr="00432203">
        <w:rPr>
          <w:rFonts w:asciiTheme="minorHAnsi" w:hAnsiTheme="minorHAnsi" w:cstheme="majorHAnsi"/>
          <w:b/>
          <w:bCs/>
          <w:lang w:val="en-US"/>
        </w:rPr>
        <w:t xml:space="preserve">opensesame.com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CMS to enhance site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website optimizations adhering to </w:t>
      </w:r>
      <w:r w:rsidRPr="00432203">
        <w:rPr>
          <w:rFonts w:asciiTheme="minorHAnsi" w:hAnsiTheme="minorHAnsi" w:cstheme="majorHAnsi"/>
          <w:b/>
          <w:bCs/>
          <w:lang w:val="en-US"/>
        </w:rPr>
        <w:t xml:space="preserve">Google 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accessibility compliance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conversion rates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SEO audits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strategies based on </w:t>
      </w:r>
      <w:r w:rsidRPr="00432203">
        <w:rPr>
          <w:rFonts w:asciiTheme="minorHAnsi" w:hAnsiTheme="minorHAnsi" w:cstheme="majorHAnsi"/>
          <w:b/>
          <w:bCs/>
          <w:lang w:val="en-US"/>
        </w:rPr>
        <w:t xml:space="preserve">keyword research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backlink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search engine rankings.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Tag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(GA4) to generate detailed performance reports and track user behavior, informing subsequent site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design and content effectiveness, refining user pathways to maximize engagement and conversion.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marketing, sales, and customer success teams to align web properties with overall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day-to-day maintenance and enhancement projects, ensuring projects were completed on time and met defined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landing pages and original design elements to support marketing campaigns and improve user capture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a structured reporting framework for ongoing web performance metrics, facilitating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front-end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project management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tracking system for web performance metrics, ensuring actionable insights were directed to relevant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throughout the website's development process, leading to improved collaboration among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customer-facing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backend services and improve functionality based on user feedback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w:t>
      </w:r>
      <w:r w:rsidRPr="00432203">
        <w:rPr>
          <w:rFonts w:asciiTheme="minorHAnsi" w:eastAsia="Times New Roman" w:hAnsiTheme="minorHAnsi" w:cs="Times New Roman"/>
          <w:b/>
          <w:bCs/>
          <w:lang w:val="en-US"/>
        </w:rPr>
        <w:t xml:space="preserve">user experience (UX)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research to inform interface design choices, resulting in intuitive and user-friendly pages.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content migration projects, ensuring seamless transitions and organization in accordance with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website performance by utilizing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decisions and improving key funnel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digital marketing campaigns through effective web page designs that highlighted promotions and improved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marketing team to ensure website content aligned with current campaigns, implementing necessary updates to improve search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promoting efficient development practices through modular and reusable code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project management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workflow efficiency among cross-functional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engaging content for Skillsoft's web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structured content management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SEO strategy by performing keyword analysis and developing on-page optimizations that increased organic traffic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focusing on the development of responsive web designs ensuring accessibility and usability for all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w:t>
      </w:r>
      <w:r w:rsidRPr="00432203">
        <w:rPr>
          <w:rFonts w:asciiTheme="minorHAnsi" w:eastAsia="Times New Roman" w:hAnsiTheme="minorHAnsi" w:cs="Times New Roman"/>
          <w:b/>
          <w:bCs/>
          <w:lang w:val="en-US"/>
        </w:rPr>
        <w:t xml:space="preserve">MarTech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enhance data capture capabilities and streamline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documentation for new digital initiatives, equipping team members with essential information 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responsiveness through rapid content updates and web enhancements, supporting a 15% increase in user satisfaction across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SCSS,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Gutenberg, NPM,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Google Tag Manager, GA4</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Optimization Skills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SEO, A/B Testing, Accessibility Compliance, Crawlability, Backlink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MarTech, Data Capture, Performance Reporting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