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engineering leader with over 15 years of experience in software development, including more than 10 years in senior leadership roles. Proven expertise in scaling engineering teams, modernizing CRM platforms, and driving AI-native product strategies in software as a service (SaaS) environments specific to nonprofit sectors. Skilled in orchestrating complex technical integrations while maintaining operational excellence and balancing innovation with stability. Known for fostering a culture of high performance, employing emerging technologies, and ensuring adherence to data privacy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engineering organization of 30+ software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CRM and donor management solutions for nonprofits, integrating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intuitive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platform modernization initiatives, enhancing our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using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greater operational efficiency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an </w:t>
      </w:r>
      <w:r w:rsidRPr="00432203">
        <w:rPr>
          <w:rFonts w:asciiTheme="minorHAnsi" w:hAnsiTheme="minorHAnsi" w:cstheme="majorHAnsi"/>
          <w:b/>
          <w:bCs/>
          <w:lang w:val="en-US"/>
        </w:rPr>
        <w:t xml:space="preserve">AI-native product 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intelligent automation to streamline fundraising campaigns for over 10,000 nonprofit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AI-powered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Claude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team productivity, reducing development cycle time by 20% while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secure, scalable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adherence to </w:t>
      </w:r>
      <w:r w:rsidRPr="00432203">
        <w:rPr>
          <w:rFonts w:asciiTheme="minorHAnsi" w:hAnsiTheme="minorHAnsi" w:cstheme="majorHAnsi"/>
          <w:b/>
          <w:bCs/>
          <w:lang w:val="en-US"/>
        </w:rPr>
        <w:t xml:space="preserve">data 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requirements across donor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product leadership on delivering critical </w:t>
      </w:r>
      <w:r w:rsidRPr="00432203">
        <w:rPr>
          <w:rFonts w:asciiTheme="minorHAnsi" w:hAnsiTheme="minorHAnsi" w:cstheme="majorHAnsi"/>
          <w:b/>
          <w:bCs/>
          <w:lang w:val="en-US"/>
        </w:rPr>
        <w:t xml:space="preserve">AI-powered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differentiate our software in the competitive nonprofit fundraising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DevOps practices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delivery and scaling of applications, significantly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complex integrations with third-party systems using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bridge donor data and improve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defect detection prior to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leadership and provided coaching on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team management, promoting a culture of innovation and rapid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cross-functional partnerships with product, design, and security teams to align technical strategy with business objectives, resulting in high-quality software delivery on aggressive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data analytics features powered by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deeper insights into user interaction and campaign 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engineering practices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managed a team of over 20 engineers, focusing on enhancing customer data management capabilities across multiple product lines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and data privacy standards in product development, enriching the reliability of our SaaS CRM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streamline project timelines, ensuring timely delivery and adherence to client specifications while scaling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drive enhancements in user experience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technical efforts with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transactional systems and ensure data integrity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development and testing, increasing the speed and reliability of deployments within CI/CD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of legacy systems to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optimizing resource use and reducing operational costs by automating essential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analytics frameworks based on </w:t>
      </w:r>
      <w:r w:rsidRPr="00432203">
        <w:rPr>
          <w:rFonts w:asciiTheme="minorHAnsi" w:eastAsia="Times New Roman" w:hAnsiTheme="minorHAnsi" w:cs="Times New Roman"/>
          <w:b/>
          <w:bCs/>
          <w:lang w:val="en-US"/>
        </w:rPr>
        <w:t xml:space="preserve">BigML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modeling, enabling clients to act on insights through user-friendly dashboards and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engineering best practices, leading to a noticeable improvement in coding standards and overall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scalable 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applications while ensuring compliance with </w:t>
      </w:r>
      <w:r w:rsidRPr="00432203">
        <w:rPr>
          <w:rFonts w:asciiTheme="minorHAnsi" w:eastAsia="Times New Roman" w:hAnsiTheme="minorHAnsi" w:cs="Times New Roman"/>
          <w:b/>
          <w:bCs/>
          <w:lang w:val="en-US"/>
        </w:rPr>
        <w:t xml:space="preserve">data protection regulations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the industry's trust in our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regular code reviews, enhancing collaboration among developers and maintaining high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RESTful APIs to integrate on-demand content delivery with backend systems, improving user engagement vastly.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software development processes through efficient use of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practices, resulting in robust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modern software practices and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sustainable development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JavaScript, Python,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Node.js, React, Angular, Express.js, Django, Spring,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Git, Docker, Kubernetes, Jenkins, CircleCI,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MSSQL, Oracle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BigML,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