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engineering leader with over 9 years in high-growth B2B SaaS environments. Proven expertise in scaling engineering teams, implementing AI-driven technologies, and fostering a performance culture aligned with business objectives. Demonstrated ability to lead global engineering organizations, ensuring quality and innovation in product development. Strong background in leveraging a diverse tech stack including Node.js, React, and AWS to drive product vision and strategy.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global engineering organization while setting strategic direction for product development aligned with company goals,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managed a performance culture, driving operational excellence and innovation by instilling high standards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testing methodologies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and integration of AI-driven features across products,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machine learning models, enabling enhanced user insights and faster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the transition to cloud-native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 and reliability, leading to improved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hiring strategies resulting in the recruitment of top-tier engineering talent across Europe and the U.S., fostering a diverse and high-caliber team environment, and ensuring successful knowledge transfer.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engineering frameworks and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enhancing team collaboration through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product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querying efficiency and to create seamless integrations between front-end and back-end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executive-level discussions as a thought partner to the CEO and the leadership team in product strategy and technological advancements.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engineering managers and led initiatives for career growth and development within the engineering team, promoting internal leadership development programs.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a cross-functional team of developers, designers, and product managers to deliver user-centric solutions on tight deadlines, leveraging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highly collaborative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use of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leading to enhanced product reliability and diminished deployment risks.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hands-on programming to support engineering managers during critical phases of project delivery, enhancing team productivity by actively participating in code reviews and refactoring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(CI) and continuous deployment (CD)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minimizing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adoption of machine learning capabilities into existing products,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behavior analytics, resulting in improved product personalization and customer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integration of performance monitoring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and resolve system bottlenecks proactively.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workshops on the latest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 culture of continuous learning and skill enhancement across the organization.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scalable, robust server-side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microservices architecture to improve scalability and maintainability of the codebase.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database performance by optimizing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ensuring clean, efficient data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teams to translate customer requirements into functional software implementations using modern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product marketing strategy sessions, providing technical insights on how engineering capabilities can drive product differentiation and market success.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Ruby, Go,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Ruby on Rails, Flask,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Jenkins, GitLab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OpenAI API, spaCy, Hugging Face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Elasticsearch, Cassandra,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