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Engineer with 9 years of experience in building robust data solutions within healthcare settings. Proven expertise in designing, testing, and implementing scalable data infrastructures leveraging Python, SQL, and cloud technologies like GCP. Demonstrated ability in optimizing analytics processes and integrating disparate data sources while ensuring data quality and performance. Proficient with advanced analytics libraries and frameworks such as DBT and Monte Carlo, focused on improving data-driven insights for value-based care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production-ready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support the analytics needs of diverse stakeholders in healthcare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efficient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data models, leading to enhanced performance in data retrieval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disparate healthcare data sources including claims and EHR databases into a unified data platform, optimizing data accessibility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establish robust data governance frameworks, ensuring consistent data quality and integrity in analytics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protocols to validate and troubleshoot data applications, enhancing reliability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best practices in documenting technical processes and code maintenance, fostering a culture of excellence in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facilitating seamless integration into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the development of complex analytic models supporting value-based care initiatives, analyzing the impact on patient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validation frameworks such as </w:t>
      </w:r>
      <w:r w:rsidRPr="00432203">
        <w:rPr>
          <w:rFonts w:asciiTheme="minorHAnsi" w:hAnsiTheme="minorHAnsi" w:cstheme="majorHAnsi"/>
          <w:b/>
          <w:bCs/>
          <w:lang w:val="en-US"/>
        </w:rPr>
        <w:t xml:space="preserve">Monte Carlo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minimize data discrepancies and enhance trust in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creation of KPIs to monitor and evaluate established value-based care processes, driving accountability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adopted new technologies and frameworks to address evolving analytical challenges within the healthcare domain.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cross-functional teams to innovate and improve data processing workflows, leveraging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pipelines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aggregate and analyze large sets of healthcare data, improving operational efficiency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analytical models within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data processing and visualization to support clinical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documented scalable ETL processes, significantly reducing data ingestion time while ensuring compliance with data standards and policies.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transform raw data into insightful metrics, enhancing the analytics capabilities of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technical specifications for data architecture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data analysis, driving initiatives that improved patient care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in data engineering and analytics development, enhancing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adaptable dashboards and reports for stakeholders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access to critical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QA processes for all data reporting functions, significantly improving the accuracy of analytical reporting and business intelligence.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for project management, contributing to frequent iteratives and feedback loops.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solutions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mixed cloud and on-prem strategy, optimizing data storage and retrieval, resulting in improved access to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reusable data extraction frameworks that facilitated data collection from multiple health systems, integrating analytics into clinical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optimization algorithms for data processing that resulted in a 30% reduction in processing time for large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monitoring and enhancement of data infrastructure performance for ongoing value-based care projects, supporting overall project outcomes.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SAS,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Docker, Kubernetes,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Monte Carlo, Great Expectations, Apache Airflow,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Data Integration, KPI Design,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